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53BE1" w14:textId="060D2E3B" w:rsidR="00B9453F" w:rsidRDefault="00F82277" w:rsidP="007752A4">
      <w:pPr>
        <w:pStyle w:val="Titre1"/>
      </w:pPr>
      <w:r w:rsidRPr="007752A4">
        <w:rPr>
          <w:noProof/>
          <w:lang w:eastAsia="fr-FR"/>
        </w:rPr>
        <mc:AlternateContent>
          <mc:Choice Requires="wps">
            <w:drawing>
              <wp:anchor distT="0" distB="0" distL="114300" distR="114300" simplePos="0" relativeHeight="251671552" behindDoc="0" locked="0" layoutInCell="1" allowOverlap="1" wp14:anchorId="3D2C6DD0" wp14:editId="76DDCB01">
                <wp:simplePos x="0" y="0"/>
                <wp:positionH relativeFrom="column">
                  <wp:posOffset>1638272</wp:posOffset>
                </wp:positionH>
                <wp:positionV relativeFrom="paragraph">
                  <wp:posOffset>2457366</wp:posOffset>
                </wp:positionV>
                <wp:extent cx="2381250" cy="2576223"/>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2381250" cy="25762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AC4AB2" w14:textId="77777777" w:rsidR="00A24EFF" w:rsidRPr="007752A4" w:rsidRDefault="00A24EFF" w:rsidP="007752A4">
                            <w:pPr>
                              <w:pStyle w:val="En-tte"/>
                              <w:rPr>
                                <w:rFonts w:ascii="Georgia" w:hAnsi="Georgia"/>
                                <w:color w:val="1B3264"/>
                                <w:sz w:val="20"/>
                                <w:szCs w:val="20"/>
                              </w:rPr>
                            </w:pPr>
                          </w:p>
                          <w:p w14:paraId="25BA4331" w14:textId="24F3DB78" w:rsidR="00DD65A1" w:rsidRPr="00DD65A1" w:rsidRDefault="007752A4" w:rsidP="00DD65A1">
                            <w:pPr>
                              <w:pStyle w:val="En-tte"/>
                              <w:rPr>
                                <w:rFonts w:ascii="Arial" w:hAnsi="Arial" w:cs="Arial"/>
                                <w:color w:val="1B3264"/>
                                <w:sz w:val="20"/>
                                <w:szCs w:val="20"/>
                              </w:rPr>
                            </w:pPr>
                            <w:r w:rsidRPr="007752A4">
                              <w:rPr>
                                <w:rFonts w:ascii="Georgia" w:hAnsi="Georgia"/>
                                <w:color w:val="1B3264"/>
                                <w:sz w:val="20"/>
                                <w:szCs w:val="20"/>
                              </w:rPr>
                              <w:sym w:font="Wingdings" w:char="F0EC"/>
                            </w:r>
                            <w:r w:rsidRPr="007752A4">
                              <w:rPr>
                                <w:rFonts w:ascii="Georgia" w:hAnsi="Georgia"/>
                                <w:color w:val="1B3264"/>
                                <w:sz w:val="20"/>
                                <w:szCs w:val="20"/>
                              </w:rPr>
                              <w:t xml:space="preserve"> </w:t>
                            </w:r>
                            <w:r w:rsidR="008D7501">
                              <w:rPr>
                                <w:rFonts w:ascii="Arial" w:hAnsi="Arial" w:cs="Arial"/>
                                <w:color w:val="1B3264"/>
                                <w:sz w:val="20"/>
                                <w:szCs w:val="20"/>
                              </w:rPr>
                              <w:t>Identifier les contraintes et les opportunités liées à la distance</w:t>
                            </w:r>
                            <w:r w:rsidR="00767958">
                              <w:rPr>
                                <w:rFonts w:ascii="Arial" w:hAnsi="Arial" w:cs="Arial"/>
                                <w:color w:val="1B3264"/>
                                <w:sz w:val="20"/>
                                <w:szCs w:val="20"/>
                              </w:rPr>
                              <w:t xml:space="preserve"> </w:t>
                            </w:r>
                          </w:p>
                          <w:p w14:paraId="75B06EF0" w14:textId="77777777" w:rsidR="00A24EFF" w:rsidRPr="00DD65A1" w:rsidRDefault="00A24EFF" w:rsidP="007752A4">
                            <w:pPr>
                              <w:pStyle w:val="En-tte"/>
                              <w:rPr>
                                <w:rFonts w:ascii="Arial" w:hAnsi="Arial" w:cs="Arial"/>
                                <w:color w:val="1B3264"/>
                                <w:sz w:val="20"/>
                                <w:szCs w:val="20"/>
                              </w:rPr>
                            </w:pPr>
                          </w:p>
                          <w:p w14:paraId="64465C59" w14:textId="0312DCEA" w:rsidR="00C01A0B" w:rsidRDefault="007752A4" w:rsidP="00DD65A1">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8D7501">
                              <w:rPr>
                                <w:rFonts w:ascii="Arial" w:hAnsi="Arial" w:cs="Arial"/>
                                <w:color w:val="1B3264"/>
                                <w:sz w:val="20"/>
                                <w:szCs w:val="20"/>
                              </w:rPr>
                              <w:t>Structurer sa démarche de management à distance</w:t>
                            </w:r>
                          </w:p>
                          <w:p w14:paraId="0C9CD99D" w14:textId="4C012DC9" w:rsidR="00DD65A1" w:rsidRDefault="00767958" w:rsidP="00DD65A1">
                            <w:pPr>
                              <w:pStyle w:val="En-tte"/>
                              <w:rPr>
                                <w:rFonts w:ascii="Arial" w:hAnsi="Arial" w:cs="Arial"/>
                                <w:color w:val="1B3264"/>
                                <w:sz w:val="20"/>
                                <w:szCs w:val="20"/>
                              </w:rPr>
                            </w:pPr>
                            <w:r>
                              <w:rPr>
                                <w:rFonts w:ascii="Arial" w:hAnsi="Arial" w:cs="Arial"/>
                                <w:color w:val="1B3264"/>
                                <w:sz w:val="20"/>
                                <w:szCs w:val="20"/>
                              </w:rPr>
                              <w:t xml:space="preserve"> </w:t>
                            </w:r>
                            <w:r w:rsidR="00F50B15">
                              <w:rPr>
                                <w:rFonts w:ascii="Arial" w:hAnsi="Arial" w:cs="Arial"/>
                                <w:color w:val="1B3264"/>
                                <w:sz w:val="20"/>
                                <w:szCs w:val="20"/>
                              </w:rPr>
                              <w:t xml:space="preserve"> </w:t>
                            </w:r>
                          </w:p>
                          <w:p w14:paraId="5190915C" w14:textId="575B2EC4" w:rsidR="00C01A0B" w:rsidRDefault="00C01A0B" w:rsidP="00C01A0B">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8D7501">
                              <w:rPr>
                                <w:rFonts w:ascii="Arial" w:hAnsi="Arial" w:cs="Arial"/>
                                <w:color w:val="1B3264"/>
                                <w:sz w:val="20"/>
                                <w:szCs w:val="20"/>
                              </w:rPr>
                              <w:t>Identifier les outils de management à distance</w:t>
                            </w:r>
                            <w:r>
                              <w:rPr>
                                <w:rFonts w:ascii="Arial" w:hAnsi="Arial" w:cs="Arial"/>
                                <w:color w:val="1B3264"/>
                                <w:sz w:val="20"/>
                                <w:szCs w:val="20"/>
                              </w:rPr>
                              <w:t xml:space="preserve"> </w:t>
                            </w:r>
                          </w:p>
                          <w:p w14:paraId="57A0B865" w14:textId="4BCEEB75" w:rsidR="00C01A0B" w:rsidRDefault="00C01A0B" w:rsidP="00C01A0B">
                            <w:pPr>
                              <w:pStyle w:val="En-tte"/>
                              <w:rPr>
                                <w:rFonts w:ascii="Arial" w:hAnsi="Arial" w:cs="Arial"/>
                                <w:color w:val="1B3264"/>
                                <w:sz w:val="20"/>
                                <w:szCs w:val="20"/>
                              </w:rPr>
                            </w:pPr>
                          </w:p>
                          <w:p w14:paraId="17C46633" w14:textId="2B9D46A7" w:rsidR="00C01A0B" w:rsidRDefault="00C01A0B" w:rsidP="00C01A0B">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8D7501">
                              <w:rPr>
                                <w:rFonts w:ascii="Arial" w:hAnsi="Arial" w:cs="Arial"/>
                                <w:color w:val="1B3264"/>
                                <w:sz w:val="20"/>
                                <w:szCs w:val="20"/>
                              </w:rPr>
                              <w:t>Planifier, optimiser les temps d’échange avec ses collaborateurs, que ces derniers soient à distance ou présents physiquement</w:t>
                            </w:r>
                          </w:p>
                          <w:p w14:paraId="4BAC2D50" w14:textId="77777777" w:rsidR="008D7501" w:rsidRDefault="008D7501" w:rsidP="00C01A0B">
                            <w:pPr>
                              <w:pStyle w:val="En-tte"/>
                              <w:rPr>
                                <w:rFonts w:ascii="Arial" w:hAnsi="Arial" w:cs="Arial"/>
                                <w:color w:val="1B3264"/>
                                <w:sz w:val="20"/>
                                <w:szCs w:val="20"/>
                              </w:rPr>
                            </w:pPr>
                          </w:p>
                          <w:p w14:paraId="3F38ED61" w14:textId="0DA4567E" w:rsidR="008D7501" w:rsidRDefault="008D7501" w:rsidP="008D7501">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Pr>
                                <w:rFonts w:ascii="Arial" w:hAnsi="Arial" w:cs="Arial"/>
                                <w:color w:val="1B3264"/>
                                <w:sz w:val="20"/>
                                <w:szCs w:val="20"/>
                              </w:rPr>
                              <w:t>Savoir animer une équipe en réseau</w:t>
                            </w:r>
                          </w:p>
                          <w:p w14:paraId="5C2BCF81" w14:textId="77777777" w:rsidR="00C01A0B" w:rsidRDefault="00C01A0B" w:rsidP="00C01A0B">
                            <w:pPr>
                              <w:pStyle w:val="En-tte"/>
                              <w:rPr>
                                <w:rFonts w:ascii="Arial" w:hAnsi="Arial" w:cs="Arial"/>
                                <w:color w:val="1B3264"/>
                                <w:sz w:val="20"/>
                                <w:szCs w:val="20"/>
                              </w:rPr>
                            </w:pPr>
                          </w:p>
                          <w:p w14:paraId="7ACB16B6" w14:textId="77777777" w:rsidR="00D96F91" w:rsidRPr="00DD65A1" w:rsidRDefault="00D96F91" w:rsidP="00DD65A1">
                            <w:pPr>
                              <w:pStyle w:val="En-tte"/>
                              <w:rPr>
                                <w:rFonts w:ascii="Arial" w:hAnsi="Arial" w:cs="Arial"/>
                                <w:color w:val="1B3264"/>
                                <w:sz w:val="20"/>
                                <w:szCs w:val="20"/>
                              </w:rPr>
                            </w:pPr>
                          </w:p>
                          <w:p w14:paraId="0C517F51" w14:textId="4D890586" w:rsidR="00767958" w:rsidRDefault="00767958" w:rsidP="00767958">
                            <w:pPr>
                              <w:pStyle w:val="En-tte"/>
                              <w:rPr>
                                <w:rFonts w:ascii="Arial" w:hAnsi="Arial" w:cs="Arial"/>
                                <w:color w:val="1B3264"/>
                                <w:sz w:val="20"/>
                                <w:szCs w:val="20"/>
                              </w:rPr>
                            </w:pPr>
                          </w:p>
                          <w:p w14:paraId="3FA40150" w14:textId="26ECF011" w:rsidR="0066635A" w:rsidRDefault="0066635A" w:rsidP="0066635A">
                            <w:pPr>
                              <w:pStyle w:val="En-tte"/>
                              <w:rPr>
                                <w:rFonts w:ascii="Arial" w:hAnsi="Arial" w:cs="Arial"/>
                                <w:color w:val="1B3264"/>
                                <w:sz w:val="20"/>
                                <w:szCs w:val="20"/>
                              </w:rPr>
                            </w:pPr>
                          </w:p>
                          <w:p w14:paraId="78550937" w14:textId="77777777" w:rsidR="00A24EFF" w:rsidRPr="00DD65A1" w:rsidRDefault="00A24EFF" w:rsidP="007752A4">
                            <w:pPr>
                              <w:pStyle w:val="En-tte"/>
                              <w:rPr>
                                <w:rFonts w:ascii="Arial" w:hAnsi="Arial" w:cs="Arial"/>
                                <w:color w:val="1B3264"/>
                                <w:sz w:val="20"/>
                                <w:szCs w:val="20"/>
                              </w:rPr>
                            </w:pPr>
                          </w:p>
                          <w:p w14:paraId="7BE94FF0" w14:textId="77777777" w:rsidR="007752A4" w:rsidRDefault="007752A4" w:rsidP="007752A4">
                            <w:pPr>
                              <w:pStyle w:val="En-tte"/>
                              <w:rPr>
                                <w:rFonts w:ascii="Georgia" w:hAnsi="Georgia"/>
                                <w:color w:val="FFFFFF" w:themeColor="background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C6DD0" id="_x0000_t202" coordsize="21600,21600" o:spt="202" path="m,l,21600r21600,l21600,xe">
                <v:stroke joinstyle="miter"/>
                <v:path gradientshapeok="t" o:connecttype="rect"/>
              </v:shapetype>
              <v:shape id="Zone de texte 16" o:spid="_x0000_s1026" type="#_x0000_t202" style="position:absolute;margin-left:129pt;margin-top:193.5pt;width:187.5pt;height:20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LHhgQIAAGoFAAAOAAAAZHJzL2Uyb0RvYy54bWysVF1P2zAUfZ+0/2D5faQN0LGKFHUgpkkI&#10;0GBC2pvr2DSa4+vZbpvu1+/YSaFje2HaS3J97/Hx/T4961rD1sqHhmzFxwcjzpSVVDf2seJf7y/f&#10;nXAWorC1MGRVxbcq8LPZ2zenGzdVJS3J1MozkNgw3biKL2N006IIcqlaEQ7IKQujJt+KiKN/LGov&#10;NmBvTVGORpNiQ752nqQKAdqL3shnmV9rJeON1kFFZioO32L++vxdpG8xOxXTRy/cspGDG+IfvGhF&#10;Y/HoE9WFiIKtfPMHVdtIT4F0PJDUFqR1I1WOAdGMRy+iuVsKp3IsSE5wT2kK/49WXq9vPWtq1G7C&#10;mRUtavQNlWK1YlF1UTHokaSNC1Ng7xzQsftIHS7s9AHKFHunfZv+iIrBjnRvn1IMKiahLA9PxuUx&#10;TBK28vj9pCwPE0/xfN35ED8palkSKu5Rw5xasb4KsYfuIOk1S5eNMbmOxrJNxSeH4P/NAnJjk0bl&#10;jhhoUki961mKW6MSxtgvSiMjOYKkyL2ozo1na4EuElIqG3PwmRfohNJw4jUXB/yzV6+53Mexe5ls&#10;fLrcNpZ8jv6F2/X3ncu6xyPne3EnMXaLbij1guotKu2pH5jg5GWDalyJEG+Fx4Sggpj6eIOPNoSs&#10;0yBxtiT/82/6hEfjwsrZBhNX8fBjJbzizHy2aOkP46OjNKL5cHT8vsTB71sW+xa7as8J5RhjvziZ&#10;xYSPZidqT+0DlsM8vQqTsBJvVzzuxPPY7wEsF6nm8wzCUDoRr+ydk4k6VSf12n33ILwbGjKNxTXt&#10;ZlNMX/Rlj003Lc1XkXSTmzYluM/qkHgMdG77YfmkjbF/zqjnFTn7BQAA//8DAFBLAwQUAAYACAAA&#10;ACEAE4jqLeIAAAALAQAADwAAAGRycy9kb3ducmV2LnhtbEyPQU+DQBCF7yb+h82YeLOLkBZEhqYh&#10;aUyMHlp78TawWyCyu8huW/TXO5709l7m5c33ivVsBnHWk++dRbhfRCC0bZzqbYtweNveZSB8IKto&#10;cFYjfGkP6/L6qqBcuYvd6fM+tIJLrM8JoQthzKX0TacN+YUbteXb0U2GAtuplWqiC5ebQcZRtJKG&#10;essfOhp11enmY38yCM/V9pV2dWyy76F6ejluxs/D+xLx9mbePIIIeg5/YfjFZ3Qomal2J6u8GBDi&#10;ZcZbAkKSpSw4sUoSFjVC+hCnIMtC/t9Q/gAAAP//AwBQSwECLQAUAAYACAAAACEAtoM4kv4AAADh&#10;AQAAEwAAAAAAAAAAAAAAAAAAAAAAW0NvbnRlbnRfVHlwZXNdLnhtbFBLAQItABQABgAIAAAAIQA4&#10;/SH/1gAAAJQBAAALAAAAAAAAAAAAAAAAAC8BAABfcmVscy8ucmVsc1BLAQItABQABgAIAAAAIQCw&#10;zLHhgQIAAGoFAAAOAAAAAAAAAAAAAAAAAC4CAABkcnMvZTJvRG9jLnhtbFBLAQItABQABgAIAAAA&#10;IQATiOot4gAAAAsBAAAPAAAAAAAAAAAAAAAAANsEAABkcnMvZG93bnJldi54bWxQSwUGAAAAAAQA&#10;BADzAAAA6gUAAAAA&#10;" filled="f" stroked="f" strokeweight=".5pt">
                <v:textbox>
                  <w:txbxContent>
                    <w:p w14:paraId="0DAC4AB2" w14:textId="77777777" w:rsidR="00A24EFF" w:rsidRPr="007752A4" w:rsidRDefault="00A24EFF" w:rsidP="007752A4">
                      <w:pPr>
                        <w:pStyle w:val="En-tte"/>
                        <w:rPr>
                          <w:rFonts w:ascii="Georgia" w:hAnsi="Georgia"/>
                          <w:color w:val="1B3264"/>
                          <w:sz w:val="20"/>
                          <w:szCs w:val="20"/>
                        </w:rPr>
                      </w:pPr>
                    </w:p>
                    <w:p w14:paraId="25BA4331" w14:textId="24F3DB78" w:rsidR="00DD65A1" w:rsidRPr="00DD65A1" w:rsidRDefault="007752A4" w:rsidP="00DD65A1">
                      <w:pPr>
                        <w:pStyle w:val="En-tte"/>
                        <w:rPr>
                          <w:rFonts w:ascii="Arial" w:hAnsi="Arial" w:cs="Arial"/>
                          <w:color w:val="1B3264"/>
                          <w:sz w:val="20"/>
                          <w:szCs w:val="20"/>
                        </w:rPr>
                      </w:pPr>
                      <w:r w:rsidRPr="007752A4">
                        <w:rPr>
                          <w:rFonts w:ascii="Georgia" w:hAnsi="Georgia"/>
                          <w:color w:val="1B3264"/>
                          <w:sz w:val="20"/>
                          <w:szCs w:val="20"/>
                        </w:rPr>
                        <w:sym w:font="Wingdings" w:char="F0EC"/>
                      </w:r>
                      <w:r w:rsidRPr="007752A4">
                        <w:rPr>
                          <w:rFonts w:ascii="Georgia" w:hAnsi="Georgia"/>
                          <w:color w:val="1B3264"/>
                          <w:sz w:val="20"/>
                          <w:szCs w:val="20"/>
                        </w:rPr>
                        <w:t xml:space="preserve"> </w:t>
                      </w:r>
                      <w:r w:rsidR="008D7501">
                        <w:rPr>
                          <w:rFonts w:ascii="Arial" w:hAnsi="Arial" w:cs="Arial"/>
                          <w:color w:val="1B3264"/>
                          <w:sz w:val="20"/>
                          <w:szCs w:val="20"/>
                        </w:rPr>
                        <w:t>Identifier les contraintes et les opportunités liées à la distance</w:t>
                      </w:r>
                      <w:r w:rsidR="00767958">
                        <w:rPr>
                          <w:rFonts w:ascii="Arial" w:hAnsi="Arial" w:cs="Arial"/>
                          <w:color w:val="1B3264"/>
                          <w:sz w:val="20"/>
                          <w:szCs w:val="20"/>
                        </w:rPr>
                        <w:t xml:space="preserve"> </w:t>
                      </w:r>
                    </w:p>
                    <w:p w14:paraId="75B06EF0" w14:textId="77777777" w:rsidR="00A24EFF" w:rsidRPr="00DD65A1" w:rsidRDefault="00A24EFF" w:rsidP="007752A4">
                      <w:pPr>
                        <w:pStyle w:val="En-tte"/>
                        <w:rPr>
                          <w:rFonts w:ascii="Arial" w:hAnsi="Arial" w:cs="Arial"/>
                          <w:color w:val="1B3264"/>
                          <w:sz w:val="20"/>
                          <w:szCs w:val="20"/>
                        </w:rPr>
                      </w:pPr>
                    </w:p>
                    <w:p w14:paraId="64465C59" w14:textId="0312DCEA" w:rsidR="00C01A0B" w:rsidRDefault="007752A4" w:rsidP="00DD65A1">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8D7501">
                        <w:rPr>
                          <w:rFonts w:ascii="Arial" w:hAnsi="Arial" w:cs="Arial"/>
                          <w:color w:val="1B3264"/>
                          <w:sz w:val="20"/>
                          <w:szCs w:val="20"/>
                        </w:rPr>
                        <w:t>Structurer sa démarche de management à distance</w:t>
                      </w:r>
                    </w:p>
                    <w:p w14:paraId="0C9CD99D" w14:textId="4C012DC9" w:rsidR="00DD65A1" w:rsidRDefault="00767958" w:rsidP="00DD65A1">
                      <w:pPr>
                        <w:pStyle w:val="En-tte"/>
                        <w:rPr>
                          <w:rFonts w:ascii="Arial" w:hAnsi="Arial" w:cs="Arial"/>
                          <w:color w:val="1B3264"/>
                          <w:sz w:val="20"/>
                          <w:szCs w:val="20"/>
                        </w:rPr>
                      </w:pPr>
                      <w:r>
                        <w:rPr>
                          <w:rFonts w:ascii="Arial" w:hAnsi="Arial" w:cs="Arial"/>
                          <w:color w:val="1B3264"/>
                          <w:sz w:val="20"/>
                          <w:szCs w:val="20"/>
                        </w:rPr>
                        <w:t xml:space="preserve"> </w:t>
                      </w:r>
                      <w:r w:rsidR="00F50B15">
                        <w:rPr>
                          <w:rFonts w:ascii="Arial" w:hAnsi="Arial" w:cs="Arial"/>
                          <w:color w:val="1B3264"/>
                          <w:sz w:val="20"/>
                          <w:szCs w:val="20"/>
                        </w:rPr>
                        <w:t xml:space="preserve"> </w:t>
                      </w:r>
                    </w:p>
                    <w:p w14:paraId="5190915C" w14:textId="575B2EC4" w:rsidR="00C01A0B" w:rsidRDefault="00C01A0B" w:rsidP="00C01A0B">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8D7501">
                        <w:rPr>
                          <w:rFonts w:ascii="Arial" w:hAnsi="Arial" w:cs="Arial"/>
                          <w:color w:val="1B3264"/>
                          <w:sz w:val="20"/>
                          <w:szCs w:val="20"/>
                        </w:rPr>
                        <w:t>Identifier les outils de management à distance</w:t>
                      </w:r>
                      <w:r>
                        <w:rPr>
                          <w:rFonts w:ascii="Arial" w:hAnsi="Arial" w:cs="Arial"/>
                          <w:color w:val="1B3264"/>
                          <w:sz w:val="20"/>
                          <w:szCs w:val="20"/>
                        </w:rPr>
                        <w:t xml:space="preserve"> </w:t>
                      </w:r>
                    </w:p>
                    <w:p w14:paraId="57A0B865" w14:textId="4BCEEB75" w:rsidR="00C01A0B" w:rsidRDefault="00C01A0B" w:rsidP="00C01A0B">
                      <w:pPr>
                        <w:pStyle w:val="En-tte"/>
                        <w:rPr>
                          <w:rFonts w:ascii="Arial" w:hAnsi="Arial" w:cs="Arial"/>
                          <w:color w:val="1B3264"/>
                          <w:sz w:val="20"/>
                          <w:szCs w:val="20"/>
                        </w:rPr>
                      </w:pPr>
                    </w:p>
                    <w:p w14:paraId="17C46633" w14:textId="2B9D46A7" w:rsidR="00C01A0B" w:rsidRDefault="00C01A0B" w:rsidP="00C01A0B">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sidR="008D7501">
                        <w:rPr>
                          <w:rFonts w:ascii="Arial" w:hAnsi="Arial" w:cs="Arial"/>
                          <w:color w:val="1B3264"/>
                          <w:sz w:val="20"/>
                          <w:szCs w:val="20"/>
                        </w:rPr>
                        <w:t>Planifier, optimiser les temps d’échange avec ses collaborateurs, que ces derniers soient à distance ou présents physiquement</w:t>
                      </w:r>
                    </w:p>
                    <w:p w14:paraId="4BAC2D50" w14:textId="77777777" w:rsidR="008D7501" w:rsidRDefault="008D7501" w:rsidP="00C01A0B">
                      <w:pPr>
                        <w:pStyle w:val="En-tte"/>
                        <w:rPr>
                          <w:rFonts w:ascii="Arial" w:hAnsi="Arial" w:cs="Arial"/>
                          <w:color w:val="1B3264"/>
                          <w:sz w:val="20"/>
                          <w:szCs w:val="20"/>
                        </w:rPr>
                      </w:pPr>
                    </w:p>
                    <w:p w14:paraId="3F38ED61" w14:textId="0DA4567E" w:rsidR="008D7501" w:rsidRDefault="008D7501" w:rsidP="008D7501">
                      <w:pPr>
                        <w:pStyle w:val="En-tte"/>
                        <w:rPr>
                          <w:rFonts w:ascii="Arial" w:hAnsi="Arial" w:cs="Arial"/>
                          <w:color w:val="1B3264"/>
                          <w:sz w:val="20"/>
                          <w:szCs w:val="20"/>
                        </w:rPr>
                      </w:pPr>
                      <w:r w:rsidRPr="00DD65A1">
                        <w:rPr>
                          <w:rFonts w:ascii="Arial" w:hAnsi="Arial" w:cs="Arial"/>
                          <w:color w:val="1B3264"/>
                          <w:sz w:val="20"/>
                          <w:szCs w:val="20"/>
                        </w:rPr>
                        <w:sym w:font="Wingdings" w:char="F0EC"/>
                      </w:r>
                      <w:r w:rsidRPr="00DD65A1">
                        <w:rPr>
                          <w:rFonts w:ascii="Arial" w:hAnsi="Arial" w:cs="Arial"/>
                          <w:color w:val="1B3264"/>
                          <w:sz w:val="20"/>
                          <w:szCs w:val="20"/>
                        </w:rPr>
                        <w:t xml:space="preserve"> </w:t>
                      </w:r>
                      <w:r>
                        <w:rPr>
                          <w:rFonts w:ascii="Arial" w:hAnsi="Arial" w:cs="Arial"/>
                          <w:color w:val="1B3264"/>
                          <w:sz w:val="20"/>
                          <w:szCs w:val="20"/>
                        </w:rPr>
                        <w:t>Savoir animer une équipe en réseau</w:t>
                      </w:r>
                    </w:p>
                    <w:p w14:paraId="5C2BCF81" w14:textId="77777777" w:rsidR="00C01A0B" w:rsidRDefault="00C01A0B" w:rsidP="00C01A0B">
                      <w:pPr>
                        <w:pStyle w:val="En-tte"/>
                        <w:rPr>
                          <w:rFonts w:ascii="Arial" w:hAnsi="Arial" w:cs="Arial"/>
                          <w:color w:val="1B3264"/>
                          <w:sz w:val="20"/>
                          <w:szCs w:val="20"/>
                        </w:rPr>
                      </w:pPr>
                    </w:p>
                    <w:p w14:paraId="7ACB16B6" w14:textId="77777777" w:rsidR="00D96F91" w:rsidRPr="00DD65A1" w:rsidRDefault="00D96F91" w:rsidP="00DD65A1">
                      <w:pPr>
                        <w:pStyle w:val="En-tte"/>
                        <w:rPr>
                          <w:rFonts w:ascii="Arial" w:hAnsi="Arial" w:cs="Arial"/>
                          <w:color w:val="1B3264"/>
                          <w:sz w:val="20"/>
                          <w:szCs w:val="20"/>
                        </w:rPr>
                      </w:pPr>
                    </w:p>
                    <w:p w14:paraId="0C517F51" w14:textId="4D890586" w:rsidR="00767958" w:rsidRDefault="00767958" w:rsidP="00767958">
                      <w:pPr>
                        <w:pStyle w:val="En-tte"/>
                        <w:rPr>
                          <w:rFonts w:ascii="Arial" w:hAnsi="Arial" w:cs="Arial"/>
                          <w:color w:val="1B3264"/>
                          <w:sz w:val="20"/>
                          <w:szCs w:val="20"/>
                        </w:rPr>
                      </w:pPr>
                    </w:p>
                    <w:p w14:paraId="3FA40150" w14:textId="26ECF011" w:rsidR="0066635A" w:rsidRDefault="0066635A" w:rsidP="0066635A">
                      <w:pPr>
                        <w:pStyle w:val="En-tte"/>
                        <w:rPr>
                          <w:rFonts w:ascii="Arial" w:hAnsi="Arial" w:cs="Arial"/>
                          <w:color w:val="1B3264"/>
                          <w:sz w:val="20"/>
                          <w:szCs w:val="20"/>
                        </w:rPr>
                      </w:pPr>
                    </w:p>
                    <w:p w14:paraId="78550937" w14:textId="77777777" w:rsidR="00A24EFF" w:rsidRPr="00DD65A1" w:rsidRDefault="00A24EFF" w:rsidP="007752A4">
                      <w:pPr>
                        <w:pStyle w:val="En-tte"/>
                        <w:rPr>
                          <w:rFonts w:ascii="Arial" w:hAnsi="Arial" w:cs="Arial"/>
                          <w:color w:val="1B3264"/>
                          <w:sz w:val="20"/>
                          <w:szCs w:val="20"/>
                        </w:rPr>
                      </w:pPr>
                    </w:p>
                    <w:p w14:paraId="7BE94FF0" w14:textId="77777777" w:rsidR="007752A4" w:rsidRDefault="007752A4" w:rsidP="007752A4">
                      <w:pPr>
                        <w:pStyle w:val="En-tte"/>
                        <w:rPr>
                          <w:rFonts w:ascii="Georgia" w:hAnsi="Georgia"/>
                          <w:color w:val="FFFFFF" w:themeColor="background1"/>
                          <w:sz w:val="20"/>
                          <w:szCs w:val="20"/>
                        </w:rPr>
                      </w:pPr>
                    </w:p>
                  </w:txbxContent>
                </v:textbox>
              </v:shape>
            </w:pict>
          </mc:Fallback>
        </mc:AlternateContent>
      </w:r>
      <w:r w:rsidR="00C11D81" w:rsidRPr="007752A4">
        <w:rPr>
          <w:noProof/>
          <w:lang w:eastAsia="fr-FR"/>
        </w:rPr>
        <mc:AlternateContent>
          <mc:Choice Requires="wps">
            <w:drawing>
              <wp:anchor distT="0" distB="0" distL="114300" distR="114300" simplePos="0" relativeHeight="251660288" behindDoc="0" locked="0" layoutInCell="1" allowOverlap="1" wp14:anchorId="0713FC13" wp14:editId="5124D7B8">
                <wp:simplePos x="0" y="0"/>
                <wp:positionH relativeFrom="column">
                  <wp:posOffset>-76142</wp:posOffset>
                </wp:positionH>
                <wp:positionV relativeFrom="paragraph">
                  <wp:posOffset>841145</wp:posOffset>
                </wp:positionV>
                <wp:extent cx="6426200" cy="3408218"/>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6426200" cy="34082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277FD1" w14:textId="38D0E472" w:rsidR="00DE0A4F" w:rsidRPr="008F549A" w:rsidRDefault="008F549A" w:rsidP="008F549A">
                            <w:pPr>
                              <w:autoSpaceDE w:val="0"/>
                              <w:autoSpaceDN w:val="0"/>
                              <w:adjustRightInd w:val="0"/>
                              <w:snapToGrid w:val="0"/>
                              <w:spacing w:after="0" w:line="240" w:lineRule="auto"/>
                              <w:rPr>
                                <w:rFonts w:ascii="Georgia" w:hAnsi="Georgia" w:cs="MinionPro-Regular"/>
                                <w:color w:val="1B3264"/>
                                <w:sz w:val="20"/>
                                <w:szCs w:val="20"/>
                              </w:rPr>
                            </w:pPr>
                            <w:r>
                              <w:rPr>
                                <w:rFonts w:ascii="Georgia" w:hAnsi="Georgia" w:cs="MinionPro-Regular"/>
                                <w:color w:val="1B3264"/>
                                <w:sz w:val="20"/>
                                <w:szCs w:val="20"/>
                              </w:rPr>
                              <w:t>L</w:t>
                            </w:r>
                            <w:r w:rsidRPr="008F549A">
                              <w:rPr>
                                <w:rFonts w:ascii="Georgia" w:hAnsi="Georgia" w:cs="MinionPro-Regular"/>
                                <w:color w:val="1B3264"/>
                                <w:sz w:val="20"/>
                                <w:szCs w:val="20"/>
                              </w:rPr>
                              <w:t xml:space="preserve">a littérature concernant l’encadrement des établissements de la fonction publique hospitalière (FPH) fait apparaitre la nécessité de travailler sur les compétences transférables à tous les cadres quel que soit leur secteur d’activité, ainsi que le fait de l’évolution considérable du rôle de l’encadrement. </w:t>
                            </w:r>
                            <w:r w:rsidR="00C11D81" w:rsidRPr="00C11D81">
                              <w:rPr>
                                <w:rFonts w:ascii="Georgia" w:hAnsi="Georgia" w:cs="MinionPro-Regular"/>
                                <w:color w:val="1B3264"/>
                                <w:sz w:val="20"/>
                                <w:szCs w:val="20"/>
                              </w:rPr>
                              <w:t>A titre d’exemples, le manager est impacté dans l’exercice de son métier par l’arrivée sur le marché du travail des jeunes générations, l’impact de la nouvelle place du travail dans nos vies, le contexte sociologique, l’interculturalité ou les préoccupations écologiques.</w:t>
                            </w:r>
                            <w:r w:rsidR="00C11D81">
                              <w:rPr>
                                <w:rFonts w:ascii="Georgia" w:hAnsi="Georgia" w:cs="MinionPro-Regular"/>
                                <w:color w:val="1B3264"/>
                                <w:sz w:val="20"/>
                                <w:szCs w:val="20"/>
                              </w:rPr>
                              <w:t xml:space="preserve"> </w:t>
                            </w:r>
                            <w:r w:rsidR="006E6AFE" w:rsidRPr="008F549A">
                              <w:rPr>
                                <w:rFonts w:ascii="Georgia" w:hAnsi="Georgia" w:cs="MinionPro-Regular"/>
                                <w:color w:val="1B3264"/>
                                <w:sz w:val="20"/>
                                <w:szCs w:val="20"/>
                              </w:rPr>
                              <w:t>La loi du 6 août 2019 précise d’autre part que désormais tout personnel encadrant doit bénéficier d’une formation au management.</w:t>
                            </w:r>
                            <w:r w:rsidR="006E6AFE" w:rsidRPr="00C11D81">
                              <w:rPr>
                                <w:rFonts w:ascii="Georgia" w:hAnsi="Georgia" w:cs="MinionPro-Regular"/>
                                <w:color w:val="1B3264"/>
                                <w:sz w:val="20"/>
                                <w:szCs w:val="20"/>
                              </w:rPr>
                              <w:t xml:space="preserve"> </w:t>
                            </w:r>
                            <w:r w:rsidR="00C11D81" w:rsidRPr="00C11D81">
                              <w:rPr>
                                <w:rFonts w:ascii="Georgia" w:hAnsi="Georgia"/>
                                <w:color w:val="1B3264"/>
                                <w:sz w:val="20"/>
                                <w:szCs w:val="20"/>
                              </w:rPr>
                              <w:t xml:space="preserve">Le parcours modulaire doit permettre à l’encadrement de trouver </w:t>
                            </w:r>
                            <w:r w:rsidR="00876680">
                              <w:rPr>
                                <w:rFonts w:ascii="Georgia" w:hAnsi="Georgia"/>
                                <w:color w:val="1B3264"/>
                                <w:sz w:val="20"/>
                                <w:szCs w:val="20"/>
                              </w:rPr>
                              <w:t>des</w:t>
                            </w:r>
                            <w:r w:rsidR="00C11D81" w:rsidRPr="00C11D81">
                              <w:rPr>
                                <w:rFonts w:ascii="Georgia" w:hAnsi="Georgia"/>
                                <w:color w:val="1B3264"/>
                                <w:sz w:val="20"/>
                                <w:szCs w:val="20"/>
                              </w:rPr>
                              <w:t xml:space="preserve"> ressource</w:t>
                            </w:r>
                            <w:r w:rsidR="00876680">
                              <w:rPr>
                                <w:rFonts w:ascii="Georgia" w:hAnsi="Georgia"/>
                                <w:color w:val="1B3264"/>
                                <w:sz w:val="20"/>
                                <w:szCs w:val="20"/>
                              </w:rPr>
                              <w:t>s</w:t>
                            </w:r>
                            <w:r w:rsidR="00C11D81" w:rsidRPr="00C11D81">
                              <w:rPr>
                                <w:rFonts w:ascii="Georgia" w:hAnsi="Georgia"/>
                                <w:color w:val="1B3264"/>
                                <w:sz w:val="20"/>
                                <w:szCs w:val="20"/>
                              </w:rPr>
                              <w:t xml:space="preserve"> dans la dynamique du groupe et susciter l’analyse de l</w:t>
                            </w:r>
                            <w:r w:rsidR="00876680">
                              <w:rPr>
                                <w:rFonts w:ascii="Georgia" w:hAnsi="Georgia"/>
                                <w:color w:val="1B3264"/>
                                <w:sz w:val="20"/>
                                <w:szCs w:val="20"/>
                              </w:rPr>
                              <w:t>a</w:t>
                            </w:r>
                            <w:r w:rsidR="00C11D81" w:rsidRPr="00C11D81">
                              <w:rPr>
                                <w:rFonts w:ascii="Georgia" w:hAnsi="Georgia"/>
                                <w:color w:val="1B3264"/>
                                <w:sz w:val="20"/>
                                <w:szCs w:val="20"/>
                              </w:rPr>
                              <w:t xml:space="preserve"> pratique</w:t>
                            </w:r>
                            <w:r w:rsidR="006E6AFE">
                              <w:rPr>
                                <w:rFonts w:ascii="Georgia" w:hAnsi="Georgia"/>
                                <w:color w:val="1B3264"/>
                                <w:sz w:val="20"/>
                                <w:szCs w:val="20"/>
                              </w:rPr>
                              <w:t>.</w:t>
                            </w:r>
                            <w:r w:rsidR="00C11D81" w:rsidRPr="00C11D81">
                              <w:rPr>
                                <w:rFonts w:ascii="Georgia" w:hAnsi="Georgia"/>
                                <w:color w:val="1B3264"/>
                                <w:sz w:val="20"/>
                                <w:szCs w:val="20"/>
                              </w:rPr>
                              <w:t xml:space="preserve"> </w:t>
                            </w:r>
                          </w:p>
                          <w:p w14:paraId="155F58E2" w14:textId="77777777" w:rsidR="00DE0A4F" w:rsidRPr="00DD65A1" w:rsidRDefault="00DE0A4F" w:rsidP="00DD65A1">
                            <w:pPr>
                              <w:pStyle w:val="Aucunstyle"/>
                              <w:spacing w:line="240" w:lineRule="auto"/>
                              <w:rPr>
                                <w:rFonts w:ascii="Georgia" w:hAnsi="Georgia"/>
                                <w:color w:val="1B326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13FC13" id="Zone de texte 6" o:spid="_x0000_s1027" type="#_x0000_t202" style="position:absolute;margin-left:-6pt;margin-top:66.25pt;width:506pt;height:268.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H9igwIAAG8FAAAOAAAAZHJzL2Uyb0RvYy54bWysVN1P2zAQf5+0/8Hy+0hbSscqUtSBmCYh&#10;QIMJaW+uY9Nots+zr03KX7+zk5SK7YVpL8n57nffH2fnrTVsq0KswZV8fDTiTDkJVe2eSv794erD&#10;KWcRhauEAadKvlORny/evztr/FxNYA2mUoGRERfnjS/5GtHPiyLKtbIiHoFXjoQaghVIz/BUVEE0&#10;ZN2aYjIazYoGQuUDSBUjcS87IV9k+1oribdaR4XMlJxiw/wN+btK32JxJuZPQfh1LfswxD9EYUXt&#10;yOne1KVAwTah/sOUrWWACBqPJNgCtK6lyjlQNuPRq2zu18KrnAsVJ/p9meL/MytvtneB1VXJZ5w5&#10;YalFP6hRrFIMVYuKzVKJGh/nhLz3hMX2M7TU6oEfiZkyb3Ww6U85MZJTsXf7ApMlJok5m05m1DXO&#10;JMmOp6PTyfg02Sle1H2I+EWBZYkoeaAO5sKK7XXEDjpAkjcHV7UxuYvGsYZcHJ+MssJeQsaNS1iV&#10;56E3k1LqQs8U7oxKGOO+KU31yBkkRp5EdWEC2wqaISGlcpiTz3YJnVCagniLYo9/ieotyl0eg2dw&#10;uFe2tYOQs38VdvVzCFl3eKr5Qd6JxHbV5kHYd3YF1Y4aHqDbmujlVU1NuRYR70SgNaFG0urjLX20&#10;ASo+9BRnawjPf+MnPE0vSTlraO1KHn9tRFCcma+O5vrTeDpNe5of05OPE3qEQ8nqUOI29gKoK2M6&#10;Ml5mMuHRDKQOYB/pQiyTVxIJJ8l3yXEgL7A7BnRhpFouM4g20wu8dvdeJtOpSWnkHtpHEXw/l2k5&#10;bmBYUDF/NZ4dNmk6WG4QdJ1nN9W5q2pff9rqPP39BUpn4/CdUS93cvEbAAD//wMAUEsDBBQABgAI&#10;AAAAIQAVTu0C4gAAAAwBAAAPAAAAZHJzL2Rvd25yZXYueG1sTI/BTsMwEETvSPyDtUjcWqdGjUqI&#10;U1WRKiQEh5ZeuG3ibRIRr0PstoGvxz3B3kYzmn2TryfbizONvnOsYTFPQBDXznTcaDi8b2crED4g&#10;G+wdk4Zv8rAubm9yzIy78I7O+9CIWMI+Qw1tCEMmpa9bsujnbiCO3tGNFkOUYyPNiJdYbnupkiSV&#10;FjuOH1ocqGyp/tyfrIaXcvuGu0rZ1U9fPr8eN8PX4WOp9f3dtHkCEWgKf2G44kd0KCJT5U5svOg1&#10;zBYqbgnReFBLENdEEg9EpSFNHxXIIpf/RxS/AAAA//8DAFBLAQItABQABgAIAAAAIQC2gziS/gAA&#10;AOEBAAATAAAAAAAAAAAAAAAAAAAAAABbQ29udGVudF9UeXBlc10ueG1sUEsBAi0AFAAGAAgAAAAh&#10;ADj9If/WAAAAlAEAAAsAAAAAAAAAAAAAAAAALwEAAF9yZWxzLy5yZWxzUEsBAi0AFAAGAAgAAAAh&#10;ALWYf2KDAgAAbwUAAA4AAAAAAAAAAAAAAAAALgIAAGRycy9lMm9Eb2MueG1sUEsBAi0AFAAGAAgA&#10;AAAhABVO7QLiAAAADAEAAA8AAAAAAAAAAAAAAAAA3QQAAGRycy9kb3ducmV2LnhtbFBLBQYAAAAA&#10;BAAEAPMAAADsBQAAAAA=&#10;" filled="f" stroked="f" strokeweight=".5pt">
                <v:textbox>
                  <w:txbxContent>
                    <w:p w14:paraId="5B277FD1" w14:textId="38D0E472" w:rsidR="00DE0A4F" w:rsidRPr="008F549A" w:rsidRDefault="008F549A" w:rsidP="008F549A">
                      <w:pPr>
                        <w:autoSpaceDE w:val="0"/>
                        <w:autoSpaceDN w:val="0"/>
                        <w:adjustRightInd w:val="0"/>
                        <w:snapToGrid w:val="0"/>
                        <w:spacing w:after="0" w:line="240" w:lineRule="auto"/>
                        <w:rPr>
                          <w:rFonts w:ascii="Georgia" w:hAnsi="Georgia" w:cs="MinionPro-Regular"/>
                          <w:color w:val="1B3264"/>
                          <w:sz w:val="20"/>
                          <w:szCs w:val="20"/>
                        </w:rPr>
                      </w:pPr>
                      <w:r>
                        <w:rPr>
                          <w:rFonts w:ascii="Georgia" w:hAnsi="Georgia" w:cs="MinionPro-Regular"/>
                          <w:color w:val="1B3264"/>
                          <w:sz w:val="20"/>
                          <w:szCs w:val="20"/>
                        </w:rPr>
                        <w:t>L</w:t>
                      </w:r>
                      <w:r w:rsidRPr="008F549A">
                        <w:rPr>
                          <w:rFonts w:ascii="Georgia" w:hAnsi="Georgia" w:cs="MinionPro-Regular"/>
                          <w:color w:val="1B3264"/>
                          <w:sz w:val="20"/>
                          <w:szCs w:val="20"/>
                        </w:rPr>
                        <w:t xml:space="preserve">a littérature concernant l’encadrement des établissements de la fonction publique hospitalière (FPH) fait apparaitre la nécessité de travailler sur les compétences transférables à tous les cadres quel que soit leur secteur d’activité, ainsi que le fait de l’évolution considérable du rôle de l’encadrement. </w:t>
                      </w:r>
                      <w:r w:rsidR="00C11D81" w:rsidRPr="00C11D81">
                        <w:rPr>
                          <w:rFonts w:ascii="Georgia" w:hAnsi="Georgia" w:cs="MinionPro-Regular"/>
                          <w:color w:val="1B3264"/>
                          <w:sz w:val="20"/>
                          <w:szCs w:val="20"/>
                        </w:rPr>
                        <w:t>A titre d’exemples, le manager est impacté dans l’exercice de son métier par l’arrivée sur le marché du travail des jeunes générations, l’impact de la nouvelle place du travail dans nos vies, le contexte sociologique, l’interculturalité ou les préoccupations écologiques.</w:t>
                      </w:r>
                      <w:r w:rsidR="00C11D81">
                        <w:rPr>
                          <w:rFonts w:ascii="Georgia" w:hAnsi="Georgia" w:cs="MinionPro-Regular"/>
                          <w:color w:val="1B3264"/>
                          <w:sz w:val="20"/>
                          <w:szCs w:val="20"/>
                        </w:rPr>
                        <w:t xml:space="preserve"> </w:t>
                      </w:r>
                      <w:r w:rsidR="006E6AFE" w:rsidRPr="008F549A">
                        <w:rPr>
                          <w:rFonts w:ascii="Georgia" w:hAnsi="Georgia" w:cs="MinionPro-Regular"/>
                          <w:color w:val="1B3264"/>
                          <w:sz w:val="20"/>
                          <w:szCs w:val="20"/>
                        </w:rPr>
                        <w:t>La loi du 6 août 2019 précise d’autre part que désormais tout personnel encadrant doit bénéficier d’une formation au management.</w:t>
                      </w:r>
                      <w:r w:rsidR="006E6AFE" w:rsidRPr="00C11D81">
                        <w:rPr>
                          <w:rFonts w:ascii="Georgia" w:hAnsi="Georgia" w:cs="MinionPro-Regular"/>
                          <w:color w:val="1B3264"/>
                          <w:sz w:val="20"/>
                          <w:szCs w:val="20"/>
                        </w:rPr>
                        <w:t xml:space="preserve"> </w:t>
                      </w:r>
                      <w:r w:rsidR="00C11D81" w:rsidRPr="00C11D81">
                        <w:rPr>
                          <w:rFonts w:ascii="Georgia" w:hAnsi="Georgia"/>
                          <w:color w:val="1B3264"/>
                          <w:sz w:val="20"/>
                          <w:szCs w:val="20"/>
                        </w:rPr>
                        <w:t xml:space="preserve">Le parcours modulaire doit permettre à l’encadrement de trouver </w:t>
                      </w:r>
                      <w:r w:rsidR="00876680">
                        <w:rPr>
                          <w:rFonts w:ascii="Georgia" w:hAnsi="Georgia"/>
                          <w:color w:val="1B3264"/>
                          <w:sz w:val="20"/>
                          <w:szCs w:val="20"/>
                        </w:rPr>
                        <w:t>des</w:t>
                      </w:r>
                      <w:r w:rsidR="00C11D81" w:rsidRPr="00C11D81">
                        <w:rPr>
                          <w:rFonts w:ascii="Georgia" w:hAnsi="Georgia"/>
                          <w:color w:val="1B3264"/>
                          <w:sz w:val="20"/>
                          <w:szCs w:val="20"/>
                        </w:rPr>
                        <w:t xml:space="preserve"> ressource</w:t>
                      </w:r>
                      <w:r w:rsidR="00876680">
                        <w:rPr>
                          <w:rFonts w:ascii="Georgia" w:hAnsi="Georgia"/>
                          <w:color w:val="1B3264"/>
                          <w:sz w:val="20"/>
                          <w:szCs w:val="20"/>
                        </w:rPr>
                        <w:t>s</w:t>
                      </w:r>
                      <w:r w:rsidR="00C11D81" w:rsidRPr="00C11D81">
                        <w:rPr>
                          <w:rFonts w:ascii="Georgia" w:hAnsi="Georgia"/>
                          <w:color w:val="1B3264"/>
                          <w:sz w:val="20"/>
                          <w:szCs w:val="20"/>
                        </w:rPr>
                        <w:t xml:space="preserve"> dans la dynamique du groupe et susciter l’analyse de l</w:t>
                      </w:r>
                      <w:r w:rsidR="00876680">
                        <w:rPr>
                          <w:rFonts w:ascii="Georgia" w:hAnsi="Georgia"/>
                          <w:color w:val="1B3264"/>
                          <w:sz w:val="20"/>
                          <w:szCs w:val="20"/>
                        </w:rPr>
                        <w:t>a</w:t>
                      </w:r>
                      <w:r w:rsidR="00C11D81" w:rsidRPr="00C11D81">
                        <w:rPr>
                          <w:rFonts w:ascii="Georgia" w:hAnsi="Georgia"/>
                          <w:color w:val="1B3264"/>
                          <w:sz w:val="20"/>
                          <w:szCs w:val="20"/>
                        </w:rPr>
                        <w:t xml:space="preserve"> pratique</w:t>
                      </w:r>
                      <w:r w:rsidR="006E6AFE">
                        <w:rPr>
                          <w:rFonts w:ascii="Georgia" w:hAnsi="Georgia"/>
                          <w:color w:val="1B3264"/>
                          <w:sz w:val="20"/>
                          <w:szCs w:val="20"/>
                        </w:rPr>
                        <w:t>.</w:t>
                      </w:r>
                      <w:r w:rsidR="00C11D81" w:rsidRPr="00C11D81">
                        <w:rPr>
                          <w:rFonts w:ascii="Georgia" w:hAnsi="Georgia"/>
                          <w:color w:val="1B3264"/>
                          <w:sz w:val="20"/>
                          <w:szCs w:val="20"/>
                        </w:rPr>
                        <w:t xml:space="preserve"> </w:t>
                      </w:r>
                    </w:p>
                    <w:p w14:paraId="155F58E2" w14:textId="77777777" w:rsidR="00DE0A4F" w:rsidRPr="00DD65A1" w:rsidRDefault="00DE0A4F" w:rsidP="00DD65A1">
                      <w:pPr>
                        <w:pStyle w:val="Aucunstyle"/>
                        <w:spacing w:line="240" w:lineRule="auto"/>
                        <w:rPr>
                          <w:rFonts w:ascii="Georgia" w:hAnsi="Georgia"/>
                          <w:color w:val="1B3264"/>
                          <w:sz w:val="20"/>
                          <w:szCs w:val="20"/>
                        </w:rPr>
                      </w:pPr>
                    </w:p>
                  </w:txbxContent>
                </v:textbox>
              </v:shape>
            </w:pict>
          </mc:Fallback>
        </mc:AlternateContent>
      </w:r>
      <w:r w:rsidR="001B50FB" w:rsidRPr="007752A4">
        <w:rPr>
          <w:noProof/>
          <w:lang w:eastAsia="fr-FR"/>
        </w:rPr>
        <mc:AlternateContent>
          <mc:Choice Requires="wps">
            <w:drawing>
              <wp:anchor distT="0" distB="0" distL="114300" distR="114300" simplePos="0" relativeHeight="251673600" behindDoc="0" locked="0" layoutInCell="1" allowOverlap="1" wp14:anchorId="011702AE" wp14:editId="6ACE7BD0">
                <wp:simplePos x="0" y="0"/>
                <wp:positionH relativeFrom="column">
                  <wp:posOffset>4115435</wp:posOffset>
                </wp:positionH>
                <wp:positionV relativeFrom="paragraph">
                  <wp:posOffset>2459355</wp:posOffset>
                </wp:positionV>
                <wp:extent cx="2491740" cy="68961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2491740" cy="6896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2CAB3F" w14:textId="2BDD7402" w:rsidR="00BD3CEF" w:rsidRPr="001B50FB" w:rsidRDefault="009C0D9E" w:rsidP="001E696C">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00BD3CEF" w:rsidRPr="001B50FB">
                              <w:rPr>
                                <w:rStyle w:val="FicheULPuce"/>
                                <w:rFonts w:ascii="Calibri" w:hAnsi="Calibri" w:cs="Calibri"/>
                                <w:color w:val="1DAE84"/>
                                <w:sz w:val="16"/>
                                <w:szCs w:val="16"/>
                              </w:rPr>
                              <w:t xml:space="preserve"> 1 :</w:t>
                            </w:r>
                            <w:r w:rsidR="00815DEF" w:rsidRPr="001B50FB">
                              <w:rPr>
                                <w:rStyle w:val="FicheULPuce"/>
                                <w:rFonts w:ascii="Calibri" w:hAnsi="Calibri" w:cs="Calibri"/>
                                <w:color w:val="1DAE84"/>
                                <w:sz w:val="16"/>
                                <w:szCs w:val="16"/>
                              </w:rPr>
                              <w:t xml:space="preserve"> </w:t>
                            </w:r>
                          </w:p>
                          <w:p w14:paraId="77D6733B" w14:textId="2039A93F" w:rsidR="009C0D9E" w:rsidRPr="00D35430" w:rsidRDefault="008D7501"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Identifier son positionnement de manager</w:t>
                            </w:r>
                          </w:p>
                          <w:p w14:paraId="35FCC581" w14:textId="77777777" w:rsidR="008D7501" w:rsidRP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Définir sa place dans l’institution, son pôle, son service et son équipe</w:t>
                            </w:r>
                          </w:p>
                          <w:p w14:paraId="3D31AF25" w14:textId="77777777" w:rsidR="008D7501" w:rsidRP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Définir son rôle de manager à distance</w:t>
                            </w:r>
                          </w:p>
                          <w:p w14:paraId="73C84764" w14:textId="6C92DEA6" w:rsidR="009C0D9E" w:rsidRPr="00D35430" w:rsidRDefault="008D7501"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Comprendre ce qu’est manager à distance</w:t>
                            </w:r>
                          </w:p>
                          <w:p w14:paraId="64BE14B6" w14:textId="53A96EED" w:rsidR="008D7501" w:rsidRP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Les enjeux du management à distance</w:t>
                            </w:r>
                          </w:p>
                          <w:p w14:paraId="6B2D7C9B" w14:textId="3BAC14DE" w:rsidR="008D7501" w:rsidRP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 xml:space="preserve">La </w:t>
                            </w:r>
                            <w:r w:rsidRPr="008D7501">
                              <w:rPr>
                                <w:rFonts w:ascii="Arial" w:hAnsi="Arial" w:cs="Arial"/>
                                <w:color w:val="1B3264"/>
                                <w:sz w:val="16"/>
                                <w:szCs w:val="16"/>
                              </w:rPr>
                              <w:t>distance :</w:t>
                            </w:r>
                            <w:r w:rsidRPr="008D7501">
                              <w:rPr>
                                <w:rFonts w:ascii="Arial" w:hAnsi="Arial" w:cs="Arial"/>
                                <w:color w:val="1B3264"/>
                                <w:sz w:val="16"/>
                                <w:szCs w:val="16"/>
                              </w:rPr>
                              <w:t xml:space="preserve"> un mode de management</w:t>
                            </w:r>
                          </w:p>
                          <w:p w14:paraId="4B123521" w14:textId="77777777" w:rsidR="008D7501" w:rsidRP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La balance risques / bénéfices de la distance</w:t>
                            </w:r>
                          </w:p>
                          <w:p w14:paraId="148CFF58" w14:textId="43334F64" w:rsid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La question centrale de la mobilisation des compétences des collaborateurs</w:t>
                            </w:r>
                          </w:p>
                          <w:p w14:paraId="48224144" w14:textId="55C55CCF" w:rsidR="00417E79" w:rsidRPr="00D35430" w:rsidRDefault="008D7501" w:rsidP="00417E79">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Repérer ce qui évolue, ce qui se transforme dans la pratique managériale</w:t>
                            </w:r>
                          </w:p>
                          <w:p w14:paraId="0613387B" w14:textId="0A5C1A70" w:rsidR="008D7501" w:rsidRP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 xml:space="preserve">Le concept de changement </w:t>
                            </w:r>
                          </w:p>
                          <w:p w14:paraId="2A6A7C55" w14:textId="77777777" w:rsidR="008D7501" w:rsidRP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Les caractéristiques du management actuel </w:t>
                            </w:r>
                          </w:p>
                          <w:p w14:paraId="5230A4D1" w14:textId="1BC2DBDD" w:rsidR="008D7501" w:rsidRP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 xml:space="preserve">Les impacts - </w:t>
                            </w:r>
                            <w:proofErr w:type="spellStart"/>
                            <w:r w:rsidRPr="008D7501">
                              <w:rPr>
                                <w:rFonts w:ascii="Arial" w:hAnsi="Arial" w:cs="Arial"/>
                                <w:color w:val="1B3264"/>
                                <w:sz w:val="16"/>
                                <w:szCs w:val="16"/>
                              </w:rPr>
                              <w:t>individue</w:t>
                            </w:r>
                            <w:r w:rsidR="00FA6E0A">
                              <w:rPr>
                                <w:rFonts w:ascii="Arial" w:hAnsi="Arial" w:cs="Arial"/>
                                <w:color w:val="1B3264"/>
                                <w:sz w:val="16"/>
                                <w:szCs w:val="16"/>
                              </w:rPr>
                              <w:t>s</w:t>
                            </w:r>
                            <w:r w:rsidRPr="008D7501">
                              <w:rPr>
                                <w:rFonts w:ascii="Arial" w:hAnsi="Arial" w:cs="Arial"/>
                                <w:color w:val="1B3264"/>
                                <w:sz w:val="16"/>
                                <w:szCs w:val="16"/>
                              </w:rPr>
                              <w:t>l</w:t>
                            </w:r>
                            <w:proofErr w:type="spellEnd"/>
                            <w:r w:rsidRPr="008D7501">
                              <w:rPr>
                                <w:rFonts w:ascii="Arial" w:hAnsi="Arial" w:cs="Arial"/>
                                <w:color w:val="1B3264"/>
                                <w:sz w:val="16"/>
                                <w:szCs w:val="16"/>
                              </w:rPr>
                              <w:t xml:space="preserve"> et collectif</w:t>
                            </w:r>
                            <w:r w:rsidR="00FA6E0A">
                              <w:rPr>
                                <w:rFonts w:ascii="Arial" w:hAnsi="Arial" w:cs="Arial"/>
                                <w:color w:val="1B3264"/>
                                <w:sz w:val="16"/>
                                <w:szCs w:val="16"/>
                              </w:rPr>
                              <w:t>s</w:t>
                            </w:r>
                          </w:p>
                          <w:p w14:paraId="2F2FBAE5" w14:textId="77777777" w:rsidR="008D7501" w:rsidRP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Les impacts sur les organisations</w:t>
                            </w:r>
                          </w:p>
                          <w:p w14:paraId="5521BC48" w14:textId="77777777" w:rsidR="008D7501" w:rsidRPr="00C576F5" w:rsidRDefault="008D7501" w:rsidP="008D7501">
                            <w:pPr>
                              <w:pStyle w:val="En-tte"/>
                              <w:ind w:left="284"/>
                              <w:rPr>
                                <w:rFonts w:ascii="Arial Narrow" w:hAnsi="Arial Narrow" w:cs="Arial"/>
                                <w:lang w:val="x-none" w:eastAsia="x-none"/>
                              </w:rPr>
                            </w:pPr>
                            <w:r w:rsidRPr="008D7501">
                              <w:rPr>
                                <w:rFonts w:ascii="Arial" w:hAnsi="Arial" w:cs="Arial"/>
                                <w:color w:val="1B3264"/>
                                <w:sz w:val="16"/>
                                <w:szCs w:val="16"/>
                              </w:rPr>
                              <w:t>Les outils mobilisés</w:t>
                            </w:r>
                          </w:p>
                          <w:p w14:paraId="46EEA3B5" w14:textId="77777777" w:rsidR="008D7501" w:rsidRPr="001B50FB" w:rsidRDefault="008D7501" w:rsidP="008D7501">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Pr="001B50FB">
                              <w:rPr>
                                <w:rStyle w:val="FicheULPuce"/>
                                <w:rFonts w:ascii="Calibri" w:hAnsi="Calibri" w:cs="Calibri"/>
                                <w:color w:val="1DAE84"/>
                                <w:sz w:val="16"/>
                                <w:szCs w:val="16"/>
                              </w:rPr>
                              <w:t xml:space="preserve"> </w:t>
                            </w:r>
                            <w:r>
                              <w:rPr>
                                <w:rStyle w:val="FicheULPuce"/>
                                <w:rFonts w:ascii="Calibri" w:hAnsi="Calibri" w:cs="Calibri"/>
                                <w:color w:val="1DAE84"/>
                                <w:sz w:val="16"/>
                                <w:szCs w:val="16"/>
                              </w:rPr>
                              <w:t>2</w:t>
                            </w:r>
                            <w:r w:rsidRPr="001B50FB">
                              <w:rPr>
                                <w:rStyle w:val="FicheULPuce"/>
                                <w:rFonts w:ascii="Calibri" w:hAnsi="Calibri" w:cs="Calibri"/>
                                <w:color w:val="1DAE84"/>
                                <w:sz w:val="16"/>
                                <w:szCs w:val="16"/>
                              </w:rPr>
                              <w:t xml:space="preserve"> : </w:t>
                            </w:r>
                          </w:p>
                          <w:p w14:paraId="5D93F0D8" w14:textId="77777777" w:rsidR="008D7501" w:rsidRDefault="008D7501" w:rsidP="008D7501">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Manager à distance au sein de l’équipe</w:t>
                            </w:r>
                          </w:p>
                          <w:p w14:paraId="0F8B7559" w14:textId="77777777" w:rsidR="008D7501" w:rsidRP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Renoncer à la recherche d’un état idéal</w:t>
                            </w:r>
                          </w:p>
                          <w:p w14:paraId="742199DE" w14:textId="6C71D6BC" w:rsidR="008D7501" w:rsidRP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 xml:space="preserve">Acceptation de l’évolution permanente </w:t>
                            </w:r>
                          </w:p>
                          <w:p w14:paraId="4818BEE0" w14:textId="77777777" w:rsidR="008D7501" w:rsidRP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 xml:space="preserve">Développer une </w:t>
                            </w:r>
                            <w:proofErr w:type="spellStart"/>
                            <w:r w:rsidRPr="008D7501">
                              <w:rPr>
                                <w:rFonts w:ascii="Arial" w:hAnsi="Arial" w:cs="Arial"/>
                                <w:color w:val="1B3264"/>
                                <w:sz w:val="16"/>
                                <w:szCs w:val="16"/>
                              </w:rPr>
                              <w:t>visi</w:t>
                            </w:r>
                            <w:proofErr w:type="spellEnd"/>
                            <w:r w:rsidRPr="008D7501">
                              <w:rPr>
                                <w:rFonts w:ascii="Arial" w:hAnsi="Arial" w:cs="Arial"/>
                                <w:color w:val="1B3264"/>
                                <w:sz w:val="16"/>
                                <w:szCs w:val="16"/>
                              </w:rPr>
                              <w:t>on commune du sens du travail “pourquoi et pour quoi”</w:t>
                            </w:r>
                          </w:p>
                          <w:p w14:paraId="785F807F" w14:textId="6B10FAE4" w:rsidR="008D7501" w:rsidRPr="008D7501" w:rsidRDefault="008D7501" w:rsidP="008D7501">
                            <w:pPr>
                              <w:pStyle w:val="En-tte"/>
                              <w:ind w:left="284"/>
                              <w:rPr>
                                <w:rFonts w:ascii="Arial" w:hAnsi="Arial" w:cs="Arial"/>
                                <w:color w:val="1B3264"/>
                                <w:sz w:val="16"/>
                                <w:szCs w:val="16"/>
                              </w:rPr>
                            </w:pPr>
                            <w:r>
                              <w:rPr>
                                <w:rFonts w:ascii="Arial" w:hAnsi="Arial" w:cs="Arial"/>
                                <w:color w:val="1B3264"/>
                                <w:sz w:val="16"/>
                                <w:szCs w:val="16"/>
                              </w:rPr>
                              <w:t>L</w:t>
                            </w:r>
                            <w:r w:rsidRPr="008D7501">
                              <w:rPr>
                                <w:rFonts w:ascii="Arial" w:hAnsi="Arial" w:cs="Arial"/>
                                <w:color w:val="1B3264"/>
                                <w:sz w:val="16"/>
                                <w:szCs w:val="16"/>
                              </w:rPr>
                              <w:t xml:space="preserve">a discussion sur le travail : susciter le débat pour construire et bouger le cadre </w:t>
                            </w:r>
                          </w:p>
                          <w:p w14:paraId="680A8343" w14:textId="74EEF1AA" w:rsidR="008D7501" w:rsidRDefault="008D7501" w:rsidP="008D7501">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Savoir contrôler, négocier et arbitrer </w:t>
                            </w:r>
                          </w:p>
                          <w:p w14:paraId="33A16903" w14:textId="1D795D51" w:rsidR="008D7501" w:rsidRP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 xml:space="preserve">Les indicateurs, signaux d’alarmes </w:t>
                            </w:r>
                          </w:p>
                          <w:p w14:paraId="524673F3" w14:textId="77777777" w:rsidR="008D7501" w:rsidRP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La gestion des tensions et des conflits </w:t>
                            </w:r>
                          </w:p>
                          <w:p w14:paraId="73DB25A3" w14:textId="52B8F791" w:rsidR="008D7501" w:rsidRP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Les comportements qui engendrent les conflits </w:t>
                            </w:r>
                          </w:p>
                          <w:p w14:paraId="393FE1CA" w14:textId="77777777" w:rsidR="008D7501" w:rsidRP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La gestion des émotions</w:t>
                            </w:r>
                          </w:p>
                          <w:p w14:paraId="62C5DAB9" w14:textId="77777777" w:rsidR="008D7501" w:rsidRP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La communication : un élément de régulation</w:t>
                            </w:r>
                          </w:p>
                          <w:p w14:paraId="5B64CAF7" w14:textId="46677602" w:rsidR="008D7501" w:rsidRP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La négociation</w:t>
                            </w:r>
                          </w:p>
                          <w:p w14:paraId="44CB44D1" w14:textId="14A6AAF3" w:rsidR="008D7501" w:rsidRPr="008D7501" w:rsidRDefault="008D7501" w:rsidP="008D7501">
                            <w:pPr>
                              <w:pStyle w:val="En-tte"/>
                              <w:ind w:left="284"/>
                              <w:rPr>
                                <w:rFonts w:ascii="Arial" w:hAnsi="Arial" w:cs="Arial"/>
                                <w:color w:val="1B3264"/>
                                <w:sz w:val="16"/>
                                <w:szCs w:val="16"/>
                              </w:rPr>
                            </w:pPr>
                            <w:r>
                              <w:rPr>
                                <w:rFonts w:ascii="Arial" w:hAnsi="Arial" w:cs="Arial"/>
                                <w:color w:val="1B3264"/>
                                <w:sz w:val="16"/>
                                <w:szCs w:val="16"/>
                              </w:rPr>
                              <w:t>L</w:t>
                            </w:r>
                            <w:r w:rsidRPr="008D7501">
                              <w:rPr>
                                <w:rFonts w:ascii="Arial" w:hAnsi="Arial" w:cs="Arial"/>
                                <w:color w:val="1B3264"/>
                                <w:sz w:val="16"/>
                                <w:szCs w:val="16"/>
                              </w:rPr>
                              <w:t>es stratégies de sortie du conflit </w:t>
                            </w:r>
                          </w:p>
                          <w:p w14:paraId="3A2D2E8A" w14:textId="08EA0A51" w:rsidR="008D7501" w:rsidRDefault="008D7501" w:rsidP="008D7501">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Développer les compétences relationnelles clés favorisant le travail en équipe et la coopération </w:t>
                            </w:r>
                          </w:p>
                          <w:p w14:paraId="29C70427" w14:textId="77777777" w:rsid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 xml:space="preserve">Les enjeux de la relation </w:t>
                            </w:r>
                          </w:p>
                          <w:p w14:paraId="6CFE7D78" w14:textId="77777777" w:rsid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L’intelligence relationnelle</w:t>
                            </w:r>
                          </w:p>
                          <w:p w14:paraId="42FF2EF3" w14:textId="77777777" w:rsid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La communication interpersonnelle </w:t>
                            </w:r>
                          </w:p>
                          <w:p w14:paraId="159A6E57" w14:textId="7BDF5542" w:rsidR="008D7501" w:rsidRP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Les fondements et principes de la politesse, de l’éthique de la discussion et de la parole</w:t>
                            </w:r>
                          </w:p>
                          <w:p w14:paraId="04D36DD5" w14:textId="3C3B1E6D" w:rsidR="008D7501" w:rsidRDefault="008D7501" w:rsidP="00FE3AF1">
                            <w:pPr>
                              <w:pStyle w:val="En-tte"/>
                              <w:ind w:left="284"/>
                              <w:rPr>
                                <w:rFonts w:ascii="Arial" w:hAnsi="Arial" w:cs="Arial"/>
                                <w:b/>
                                <w:bCs/>
                                <w:color w:val="1B3264"/>
                                <w:sz w:val="16"/>
                                <w:szCs w:val="16"/>
                              </w:rPr>
                            </w:pPr>
                            <w:r>
                              <w:rPr>
                                <w:rFonts w:ascii="Arial" w:hAnsi="Arial" w:cs="Arial"/>
                                <w:b/>
                                <w:bCs/>
                                <w:color w:val="1B3264"/>
                                <w:sz w:val="16"/>
                                <w:szCs w:val="16"/>
                              </w:rPr>
                              <w:t xml:space="preserve">Comprendre les mécanismes individuels et collectifs dans l’animation d’équipe à distance </w:t>
                            </w:r>
                          </w:p>
                          <w:p w14:paraId="5606BB20" w14:textId="77777777" w:rsidR="00FA6E0A" w:rsidRPr="00FA6E0A" w:rsidRDefault="00FA6E0A" w:rsidP="00FA6E0A">
                            <w:pPr>
                              <w:pStyle w:val="En-tte"/>
                              <w:ind w:left="284"/>
                              <w:rPr>
                                <w:rFonts w:ascii="Arial" w:hAnsi="Arial" w:cs="Arial"/>
                                <w:color w:val="1B3264"/>
                                <w:sz w:val="16"/>
                                <w:szCs w:val="16"/>
                              </w:rPr>
                            </w:pPr>
                            <w:r w:rsidRPr="00FA6E0A">
                              <w:rPr>
                                <w:rFonts w:ascii="Arial" w:hAnsi="Arial" w:cs="Arial"/>
                                <w:color w:val="1B3264"/>
                                <w:sz w:val="16"/>
                                <w:szCs w:val="16"/>
                              </w:rPr>
                              <w:t xml:space="preserve">Le processus du changement individuel </w:t>
                            </w:r>
                          </w:p>
                          <w:p w14:paraId="5B459177" w14:textId="77777777" w:rsidR="00FA6E0A" w:rsidRPr="00FA6E0A" w:rsidRDefault="00FA6E0A" w:rsidP="00FA6E0A">
                            <w:pPr>
                              <w:pStyle w:val="En-tte"/>
                              <w:ind w:left="284"/>
                              <w:rPr>
                                <w:rFonts w:ascii="Arial" w:hAnsi="Arial" w:cs="Arial"/>
                                <w:color w:val="1B3264"/>
                                <w:sz w:val="16"/>
                                <w:szCs w:val="16"/>
                              </w:rPr>
                            </w:pPr>
                            <w:r w:rsidRPr="00FA6E0A">
                              <w:rPr>
                                <w:rFonts w:ascii="Arial" w:hAnsi="Arial" w:cs="Arial"/>
                                <w:color w:val="1B3264"/>
                                <w:sz w:val="16"/>
                                <w:szCs w:val="16"/>
                              </w:rPr>
                              <w:t>Les réactions en cas de stress</w:t>
                            </w:r>
                          </w:p>
                          <w:p w14:paraId="16EA7014" w14:textId="77777777" w:rsidR="00FA6E0A" w:rsidRPr="00FA6E0A" w:rsidRDefault="00FA6E0A" w:rsidP="00FA6E0A">
                            <w:pPr>
                              <w:pStyle w:val="En-tte"/>
                              <w:ind w:left="284"/>
                              <w:rPr>
                                <w:rFonts w:ascii="Arial" w:hAnsi="Arial" w:cs="Arial"/>
                                <w:color w:val="1B3264"/>
                                <w:sz w:val="16"/>
                                <w:szCs w:val="16"/>
                              </w:rPr>
                            </w:pPr>
                            <w:r w:rsidRPr="00FA6E0A">
                              <w:rPr>
                                <w:rFonts w:ascii="Arial" w:hAnsi="Arial" w:cs="Arial"/>
                                <w:color w:val="1B3264"/>
                                <w:sz w:val="16"/>
                                <w:szCs w:val="16"/>
                              </w:rPr>
                              <w:t>Le système de représentation comme interprétation personnelle de la réalité</w:t>
                            </w:r>
                          </w:p>
                          <w:p w14:paraId="3ADA6DAE" w14:textId="77777777" w:rsidR="00FA6E0A" w:rsidRPr="00FA6E0A" w:rsidRDefault="00FA6E0A" w:rsidP="00FA6E0A">
                            <w:pPr>
                              <w:pStyle w:val="En-tte"/>
                              <w:ind w:left="284"/>
                              <w:rPr>
                                <w:rFonts w:ascii="Arial" w:hAnsi="Arial" w:cs="Arial"/>
                                <w:color w:val="1B3264"/>
                                <w:sz w:val="16"/>
                                <w:szCs w:val="16"/>
                              </w:rPr>
                            </w:pPr>
                            <w:r w:rsidRPr="00FA6E0A">
                              <w:rPr>
                                <w:rFonts w:ascii="Arial" w:hAnsi="Arial" w:cs="Arial"/>
                                <w:color w:val="1B3264"/>
                                <w:sz w:val="16"/>
                                <w:szCs w:val="16"/>
                              </w:rPr>
                              <w:t>Les forces de résistance lorsque le changement se heurte à la culture en place.</w:t>
                            </w:r>
                          </w:p>
                          <w:p w14:paraId="68AE91D0" w14:textId="77777777" w:rsidR="00FA6E0A" w:rsidRPr="00FA6E0A" w:rsidRDefault="00FA6E0A" w:rsidP="00FA6E0A">
                            <w:pPr>
                              <w:pStyle w:val="En-tte"/>
                              <w:ind w:left="284"/>
                              <w:rPr>
                                <w:rFonts w:ascii="Arial" w:hAnsi="Arial" w:cs="Arial"/>
                                <w:color w:val="1B3264"/>
                                <w:sz w:val="16"/>
                                <w:szCs w:val="16"/>
                              </w:rPr>
                            </w:pPr>
                            <w:r w:rsidRPr="00FA6E0A">
                              <w:rPr>
                                <w:rFonts w:ascii="Arial" w:hAnsi="Arial" w:cs="Arial"/>
                                <w:color w:val="1B3264"/>
                                <w:sz w:val="16"/>
                                <w:szCs w:val="16"/>
                              </w:rPr>
                              <w:t>L’impact de la dynamique des groupes dans la mise en place des mécanismes de résistance</w:t>
                            </w:r>
                          </w:p>
                          <w:p w14:paraId="430B0328" w14:textId="77777777" w:rsidR="00FA6E0A" w:rsidRDefault="00FA6E0A" w:rsidP="00FE3AF1">
                            <w:pPr>
                              <w:pStyle w:val="En-tte"/>
                              <w:ind w:left="284"/>
                              <w:rPr>
                                <w:rFonts w:ascii="Arial" w:hAnsi="Arial" w:cs="Arial"/>
                                <w:b/>
                                <w:bCs/>
                                <w:color w:val="1B3264"/>
                                <w:sz w:val="16"/>
                                <w:szCs w:val="16"/>
                              </w:rPr>
                            </w:pPr>
                          </w:p>
                          <w:p w14:paraId="5D78832A" w14:textId="168A950E" w:rsidR="008D7501" w:rsidRDefault="008D7501" w:rsidP="00FE3AF1">
                            <w:pPr>
                              <w:pStyle w:val="En-tte"/>
                              <w:ind w:left="284"/>
                              <w:rPr>
                                <w:rFonts w:ascii="Arial" w:hAnsi="Arial" w:cs="Arial"/>
                                <w:color w:val="1B3264"/>
                                <w:sz w:val="16"/>
                                <w:szCs w:val="16"/>
                              </w:rPr>
                            </w:pPr>
                            <w:r>
                              <w:rPr>
                                <w:rFonts w:ascii="Arial" w:hAnsi="Arial" w:cs="Arial"/>
                                <w:b/>
                                <w:bCs/>
                                <w:color w:val="1B3264"/>
                                <w:sz w:val="16"/>
                                <w:szCs w:val="16"/>
                              </w:rPr>
                              <w:t>Elaborer un plan d’actions individuel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702AE" id="Zone de texte 17" o:spid="_x0000_s1028" type="#_x0000_t202" style="position:absolute;margin-left:324.05pt;margin-top:193.65pt;width:196.2pt;height:54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sMjhgIAAHEFAAAOAAAAZHJzL2Uyb0RvYy54bWysVEtvGyEQvlfqf0Dcm7Vd52Er68hNlKpS&#10;lERNqki9YRbiVVmGArbX/fX9YL2OlfaSqhcYZr4Z5n1+0TaGrZUPNdmSD48GnCkrqartc8m/PV5/&#10;OOMsRGErYciqkm9V4Bez9+/ON26qRrQkUynPYMSG6caVfBmjmxZFkEvViHBETlkINflGRDz9c1F5&#10;sYH1xhSjweCk2JCvnCepQgD3qhPyWbavtZLxTuugIjMlh28xnz6fi3QWs3MxffbCLWu5c0P8gxeN&#10;qC0+3Zu6ElGwla//MNXU0lMgHY8kNQVpXUuVY0A0w8GraB6WwqkcC5IT3D5N4f+Zlbfre8/qCrU7&#10;5cyKBjX6jkqxSrGo2qgY+EjSxoUpsA8O6Nh+ohYKPT+AmWJvtW/SjagY5Ej3dp9imGISzNF4Mjwd&#10;QyQhOzmbnAwHuQjFi7rzIX5W1LBElNyjhjm1Yn0TIlwBtIek3yxd18bkOhrLNrD68XiQFfYSaBib&#10;sCp3xM5MCqlzPVNxa1TCGPtVaWQkR5AYuRfVpfFsLdBFQkplYw4+2wU6oTSceIviDv/i1VuUuzj6&#10;n8nGvXJTW/I5+lduVz96l3WHRyIP4k5kbBdtboVRX9kFVVsU3FM3N8HJ6xpFuREh3guPQUEhMfzx&#10;Doc2hOTTjuJsSf7X3/gJj/6FlLMNBq/k4edKeMWZ+WLR2ZPhOPVHzI/x8ekID38oWRxK7Kq5JFRl&#10;iDXjZCYTPpqe1J6aJ+yIefoVImEl/i557MnL2K0D7Bip5vMMwmw6EW/sg5PJdCpSarnH9kl4t+vL&#10;NB231I+omL5qzw6bNC3NV5F0nXs35bnL6i7/mOvc0rsdlBbH4TujXjbl7DcAAAD//wMAUEsDBBQA&#10;BgAIAAAAIQB69KW05AAAAA0BAAAPAAAAZHJzL2Rvd25yZXYueG1sTI/BbsIwDIbvk/YOkZF2Gwm0&#10;QNU1RagSmjRtBxiX3dwmtBWN0zUBuj39wondbPnT7+/P1qPp2EUPrrUkYTYVwDRVVrVUSzh8bp8T&#10;YM4jKewsaQk/2sE6f3zIMFX2Sjt92fuahRByKUpovO9Tzl3VaINuantN4Xa0g0Ef1qHmasBrCDcd&#10;nwux5AZbCh8a7HXR6Oq0PxsJb8X2A3fl3CS/XfH6ftz034evhZRPk3HzAszr0d9huOkHdciDU2nP&#10;pBzrJCzjZBZQCVGyioDdCBGLBbAyTPEqioDnGf/fIv8DAAD//wMAUEsBAi0AFAAGAAgAAAAhALaD&#10;OJL+AAAA4QEAABMAAAAAAAAAAAAAAAAAAAAAAFtDb250ZW50X1R5cGVzXS54bWxQSwECLQAUAAYA&#10;CAAAACEAOP0h/9YAAACUAQAACwAAAAAAAAAAAAAAAAAvAQAAX3JlbHMvLnJlbHNQSwECLQAUAAYA&#10;CAAAACEAZarDI4YCAABxBQAADgAAAAAAAAAAAAAAAAAuAgAAZHJzL2Uyb0RvYy54bWxQSwECLQAU&#10;AAYACAAAACEAevSltOQAAAANAQAADwAAAAAAAAAAAAAAAADgBAAAZHJzL2Rvd25yZXYueG1sUEsF&#10;BgAAAAAEAAQA8wAAAPEFAAAAAA==&#10;" filled="f" stroked="f" strokeweight=".5pt">
                <v:textbox>
                  <w:txbxContent>
                    <w:p w14:paraId="242CAB3F" w14:textId="2BDD7402" w:rsidR="00BD3CEF" w:rsidRPr="001B50FB" w:rsidRDefault="009C0D9E" w:rsidP="001E696C">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00BD3CEF" w:rsidRPr="001B50FB">
                        <w:rPr>
                          <w:rStyle w:val="FicheULPuce"/>
                          <w:rFonts w:ascii="Calibri" w:hAnsi="Calibri" w:cs="Calibri"/>
                          <w:color w:val="1DAE84"/>
                          <w:sz w:val="16"/>
                          <w:szCs w:val="16"/>
                        </w:rPr>
                        <w:t xml:space="preserve"> 1 :</w:t>
                      </w:r>
                      <w:r w:rsidR="00815DEF" w:rsidRPr="001B50FB">
                        <w:rPr>
                          <w:rStyle w:val="FicheULPuce"/>
                          <w:rFonts w:ascii="Calibri" w:hAnsi="Calibri" w:cs="Calibri"/>
                          <w:color w:val="1DAE84"/>
                          <w:sz w:val="16"/>
                          <w:szCs w:val="16"/>
                        </w:rPr>
                        <w:t xml:space="preserve"> </w:t>
                      </w:r>
                    </w:p>
                    <w:p w14:paraId="77D6733B" w14:textId="2039A93F" w:rsidR="009C0D9E" w:rsidRPr="00D35430" w:rsidRDefault="008D7501"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Identifier son positionnement de manager</w:t>
                      </w:r>
                    </w:p>
                    <w:p w14:paraId="35FCC581" w14:textId="77777777" w:rsidR="008D7501" w:rsidRP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Définir sa place dans l’institution, son pôle, son service et son équipe</w:t>
                      </w:r>
                    </w:p>
                    <w:p w14:paraId="3D31AF25" w14:textId="77777777" w:rsidR="008D7501" w:rsidRP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Définir son rôle de manager à distance</w:t>
                      </w:r>
                    </w:p>
                    <w:p w14:paraId="73C84764" w14:textId="6C92DEA6" w:rsidR="009C0D9E" w:rsidRPr="00D35430" w:rsidRDefault="008D7501" w:rsidP="001B50FB">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Comprendre ce qu’est manager à distance</w:t>
                      </w:r>
                    </w:p>
                    <w:p w14:paraId="64BE14B6" w14:textId="53A96EED" w:rsidR="008D7501" w:rsidRP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Les enjeux du management à distance</w:t>
                      </w:r>
                    </w:p>
                    <w:p w14:paraId="6B2D7C9B" w14:textId="3BAC14DE" w:rsidR="008D7501" w:rsidRP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 xml:space="preserve">La </w:t>
                      </w:r>
                      <w:r w:rsidRPr="008D7501">
                        <w:rPr>
                          <w:rFonts w:ascii="Arial" w:hAnsi="Arial" w:cs="Arial"/>
                          <w:color w:val="1B3264"/>
                          <w:sz w:val="16"/>
                          <w:szCs w:val="16"/>
                        </w:rPr>
                        <w:t>distance :</w:t>
                      </w:r>
                      <w:r w:rsidRPr="008D7501">
                        <w:rPr>
                          <w:rFonts w:ascii="Arial" w:hAnsi="Arial" w:cs="Arial"/>
                          <w:color w:val="1B3264"/>
                          <w:sz w:val="16"/>
                          <w:szCs w:val="16"/>
                        </w:rPr>
                        <w:t xml:space="preserve"> un mode de management</w:t>
                      </w:r>
                    </w:p>
                    <w:p w14:paraId="4B123521" w14:textId="77777777" w:rsidR="008D7501" w:rsidRP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La balance risques / bénéfices de la distance</w:t>
                      </w:r>
                    </w:p>
                    <w:p w14:paraId="148CFF58" w14:textId="43334F64" w:rsid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La question centrale de la mobilisation des compétences des collaborateurs</w:t>
                      </w:r>
                    </w:p>
                    <w:p w14:paraId="48224144" w14:textId="55C55CCF" w:rsidR="00417E79" w:rsidRPr="00D35430" w:rsidRDefault="008D7501" w:rsidP="00417E79">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Repérer ce qui évolue, ce qui se transforme dans la pratique managériale</w:t>
                      </w:r>
                    </w:p>
                    <w:p w14:paraId="0613387B" w14:textId="0A5C1A70" w:rsidR="008D7501" w:rsidRP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 xml:space="preserve">Le concept de changement </w:t>
                      </w:r>
                    </w:p>
                    <w:p w14:paraId="2A6A7C55" w14:textId="77777777" w:rsidR="008D7501" w:rsidRP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Les caractéristiques du management actuel </w:t>
                      </w:r>
                    </w:p>
                    <w:p w14:paraId="5230A4D1" w14:textId="1BC2DBDD" w:rsidR="008D7501" w:rsidRP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 xml:space="preserve">Les impacts - </w:t>
                      </w:r>
                      <w:proofErr w:type="spellStart"/>
                      <w:r w:rsidRPr="008D7501">
                        <w:rPr>
                          <w:rFonts w:ascii="Arial" w:hAnsi="Arial" w:cs="Arial"/>
                          <w:color w:val="1B3264"/>
                          <w:sz w:val="16"/>
                          <w:szCs w:val="16"/>
                        </w:rPr>
                        <w:t>individue</w:t>
                      </w:r>
                      <w:r w:rsidR="00FA6E0A">
                        <w:rPr>
                          <w:rFonts w:ascii="Arial" w:hAnsi="Arial" w:cs="Arial"/>
                          <w:color w:val="1B3264"/>
                          <w:sz w:val="16"/>
                          <w:szCs w:val="16"/>
                        </w:rPr>
                        <w:t>s</w:t>
                      </w:r>
                      <w:r w:rsidRPr="008D7501">
                        <w:rPr>
                          <w:rFonts w:ascii="Arial" w:hAnsi="Arial" w:cs="Arial"/>
                          <w:color w:val="1B3264"/>
                          <w:sz w:val="16"/>
                          <w:szCs w:val="16"/>
                        </w:rPr>
                        <w:t>l</w:t>
                      </w:r>
                      <w:proofErr w:type="spellEnd"/>
                      <w:r w:rsidRPr="008D7501">
                        <w:rPr>
                          <w:rFonts w:ascii="Arial" w:hAnsi="Arial" w:cs="Arial"/>
                          <w:color w:val="1B3264"/>
                          <w:sz w:val="16"/>
                          <w:szCs w:val="16"/>
                        </w:rPr>
                        <w:t xml:space="preserve"> et collectif</w:t>
                      </w:r>
                      <w:r w:rsidR="00FA6E0A">
                        <w:rPr>
                          <w:rFonts w:ascii="Arial" w:hAnsi="Arial" w:cs="Arial"/>
                          <w:color w:val="1B3264"/>
                          <w:sz w:val="16"/>
                          <w:szCs w:val="16"/>
                        </w:rPr>
                        <w:t>s</w:t>
                      </w:r>
                    </w:p>
                    <w:p w14:paraId="2F2FBAE5" w14:textId="77777777" w:rsidR="008D7501" w:rsidRP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Les impacts sur les organisations</w:t>
                      </w:r>
                    </w:p>
                    <w:p w14:paraId="5521BC48" w14:textId="77777777" w:rsidR="008D7501" w:rsidRPr="00C576F5" w:rsidRDefault="008D7501" w:rsidP="008D7501">
                      <w:pPr>
                        <w:pStyle w:val="En-tte"/>
                        <w:ind w:left="284"/>
                        <w:rPr>
                          <w:rFonts w:ascii="Arial Narrow" w:hAnsi="Arial Narrow" w:cs="Arial"/>
                          <w:lang w:val="x-none" w:eastAsia="x-none"/>
                        </w:rPr>
                      </w:pPr>
                      <w:r w:rsidRPr="008D7501">
                        <w:rPr>
                          <w:rFonts w:ascii="Arial" w:hAnsi="Arial" w:cs="Arial"/>
                          <w:color w:val="1B3264"/>
                          <w:sz w:val="16"/>
                          <w:szCs w:val="16"/>
                        </w:rPr>
                        <w:t>Les outils mobilisés</w:t>
                      </w:r>
                    </w:p>
                    <w:p w14:paraId="46EEA3B5" w14:textId="77777777" w:rsidR="008D7501" w:rsidRPr="001B50FB" w:rsidRDefault="008D7501" w:rsidP="008D7501">
                      <w:pPr>
                        <w:pStyle w:val="Paragraphestandard"/>
                        <w:tabs>
                          <w:tab w:val="left" w:pos="284"/>
                          <w:tab w:val="left" w:pos="567"/>
                        </w:tabs>
                        <w:spacing w:line="240" w:lineRule="auto"/>
                        <w:ind w:left="142" w:right="113"/>
                        <w:rPr>
                          <w:rStyle w:val="FicheULPuce"/>
                          <w:rFonts w:ascii="Calibri" w:hAnsi="Calibri" w:cs="Calibri"/>
                          <w:color w:val="1DAE84"/>
                          <w:sz w:val="16"/>
                          <w:szCs w:val="16"/>
                        </w:rPr>
                      </w:pPr>
                      <w:r>
                        <w:rPr>
                          <w:rStyle w:val="FicheULPuce"/>
                          <w:rFonts w:ascii="Calibri" w:hAnsi="Calibri" w:cs="Calibri"/>
                          <w:color w:val="1DAE84"/>
                          <w:sz w:val="16"/>
                          <w:szCs w:val="16"/>
                        </w:rPr>
                        <w:t>JOUR</w:t>
                      </w:r>
                      <w:r w:rsidRPr="001B50FB">
                        <w:rPr>
                          <w:rStyle w:val="FicheULPuce"/>
                          <w:rFonts w:ascii="Calibri" w:hAnsi="Calibri" w:cs="Calibri"/>
                          <w:color w:val="1DAE84"/>
                          <w:sz w:val="16"/>
                          <w:szCs w:val="16"/>
                        </w:rPr>
                        <w:t xml:space="preserve"> </w:t>
                      </w:r>
                      <w:r>
                        <w:rPr>
                          <w:rStyle w:val="FicheULPuce"/>
                          <w:rFonts w:ascii="Calibri" w:hAnsi="Calibri" w:cs="Calibri"/>
                          <w:color w:val="1DAE84"/>
                          <w:sz w:val="16"/>
                          <w:szCs w:val="16"/>
                        </w:rPr>
                        <w:t>2</w:t>
                      </w:r>
                      <w:r w:rsidRPr="001B50FB">
                        <w:rPr>
                          <w:rStyle w:val="FicheULPuce"/>
                          <w:rFonts w:ascii="Calibri" w:hAnsi="Calibri" w:cs="Calibri"/>
                          <w:color w:val="1DAE84"/>
                          <w:sz w:val="16"/>
                          <w:szCs w:val="16"/>
                        </w:rPr>
                        <w:t xml:space="preserve"> : </w:t>
                      </w:r>
                    </w:p>
                    <w:p w14:paraId="5D93F0D8" w14:textId="77777777" w:rsidR="008D7501" w:rsidRDefault="008D7501" w:rsidP="008D7501">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Manager à distance au sein de l’équipe</w:t>
                      </w:r>
                    </w:p>
                    <w:p w14:paraId="0F8B7559" w14:textId="77777777" w:rsidR="008D7501" w:rsidRP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Renoncer à la recherche d’un état idéal</w:t>
                      </w:r>
                    </w:p>
                    <w:p w14:paraId="742199DE" w14:textId="6C71D6BC" w:rsidR="008D7501" w:rsidRP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 xml:space="preserve">Acceptation de l’évolution permanente </w:t>
                      </w:r>
                    </w:p>
                    <w:p w14:paraId="4818BEE0" w14:textId="77777777" w:rsidR="008D7501" w:rsidRP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 xml:space="preserve">Développer une </w:t>
                      </w:r>
                      <w:proofErr w:type="spellStart"/>
                      <w:r w:rsidRPr="008D7501">
                        <w:rPr>
                          <w:rFonts w:ascii="Arial" w:hAnsi="Arial" w:cs="Arial"/>
                          <w:color w:val="1B3264"/>
                          <w:sz w:val="16"/>
                          <w:szCs w:val="16"/>
                        </w:rPr>
                        <w:t>visi</w:t>
                      </w:r>
                      <w:proofErr w:type="spellEnd"/>
                      <w:r w:rsidRPr="008D7501">
                        <w:rPr>
                          <w:rFonts w:ascii="Arial" w:hAnsi="Arial" w:cs="Arial"/>
                          <w:color w:val="1B3264"/>
                          <w:sz w:val="16"/>
                          <w:szCs w:val="16"/>
                        </w:rPr>
                        <w:t>on commune du sens du travail “pourquoi et pour quoi”</w:t>
                      </w:r>
                    </w:p>
                    <w:p w14:paraId="785F807F" w14:textId="6B10FAE4" w:rsidR="008D7501" w:rsidRPr="008D7501" w:rsidRDefault="008D7501" w:rsidP="008D7501">
                      <w:pPr>
                        <w:pStyle w:val="En-tte"/>
                        <w:ind w:left="284"/>
                        <w:rPr>
                          <w:rFonts w:ascii="Arial" w:hAnsi="Arial" w:cs="Arial"/>
                          <w:color w:val="1B3264"/>
                          <w:sz w:val="16"/>
                          <w:szCs w:val="16"/>
                        </w:rPr>
                      </w:pPr>
                      <w:r>
                        <w:rPr>
                          <w:rFonts w:ascii="Arial" w:hAnsi="Arial" w:cs="Arial"/>
                          <w:color w:val="1B3264"/>
                          <w:sz w:val="16"/>
                          <w:szCs w:val="16"/>
                        </w:rPr>
                        <w:t>L</w:t>
                      </w:r>
                      <w:r w:rsidRPr="008D7501">
                        <w:rPr>
                          <w:rFonts w:ascii="Arial" w:hAnsi="Arial" w:cs="Arial"/>
                          <w:color w:val="1B3264"/>
                          <w:sz w:val="16"/>
                          <w:szCs w:val="16"/>
                        </w:rPr>
                        <w:t xml:space="preserve">a discussion sur le travail : susciter le débat pour construire et bouger le cadre </w:t>
                      </w:r>
                    </w:p>
                    <w:p w14:paraId="680A8343" w14:textId="74EEF1AA" w:rsidR="008D7501" w:rsidRDefault="008D7501" w:rsidP="008D7501">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Savoir contrôler, négocier et arbitrer </w:t>
                      </w:r>
                    </w:p>
                    <w:p w14:paraId="33A16903" w14:textId="1D795D51" w:rsidR="008D7501" w:rsidRP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 xml:space="preserve">Les indicateurs, signaux d’alarmes </w:t>
                      </w:r>
                    </w:p>
                    <w:p w14:paraId="524673F3" w14:textId="77777777" w:rsidR="008D7501" w:rsidRP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La gestion des tensions et des conflits </w:t>
                      </w:r>
                    </w:p>
                    <w:p w14:paraId="73DB25A3" w14:textId="52B8F791" w:rsidR="008D7501" w:rsidRP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Les comportements qui engendrent les conflits </w:t>
                      </w:r>
                    </w:p>
                    <w:p w14:paraId="393FE1CA" w14:textId="77777777" w:rsidR="008D7501" w:rsidRP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La gestion des émotions</w:t>
                      </w:r>
                    </w:p>
                    <w:p w14:paraId="62C5DAB9" w14:textId="77777777" w:rsidR="008D7501" w:rsidRP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La communication : un élément de régulation</w:t>
                      </w:r>
                    </w:p>
                    <w:p w14:paraId="5B64CAF7" w14:textId="46677602" w:rsidR="008D7501" w:rsidRP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La négociation</w:t>
                      </w:r>
                    </w:p>
                    <w:p w14:paraId="44CB44D1" w14:textId="14A6AAF3" w:rsidR="008D7501" w:rsidRPr="008D7501" w:rsidRDefault="008D7501" w:rsidP="008D7501">
                      <w:pPr>
                        <w:pStyle w:val="En-tte"/>
                        <w:ind w:left="284"/>
                        <w:rPr>
                          <w:rFonts w:ascii="Arial" w:hAnsi="Arial" w:cs="Arial"/>
                          <w:color w:val="1B3264"/>
                          <w:sz w:val="16"/>
                          <w:szCs w:val="16"/>
                        </w:rPr>
                      </w:pPr>
                      <w:r>
                        <w:rPr>
                          <w:rFonts w:ascii="Arial" w:hAnsi="Arial" w:cs="Arial"/>
                          <w:color w:val="1B3264"/>
                          <w:sz w:val="16"/>
                          <w:szCs w:val="16"/>
                        </w:rPr>
                        <w:t>L</w:t>
                      </w:r>
                      <w:r w:rsidRPr="008D7501">
                        <w:rPr>
                          <w:rFonts w:ascii="Arial" w:hAnsi="Arial" w:cs="Arial"/>
                          <w:color w:val="1B3264"/>
                          <w:sz w:val="16"/>
                          <w:szCs w:val="16"/>
                        </w:rPr>
                        <w:t>es stratégies de sortie du conflit </w:t>
                      </w:r>
                    </w:p>
                    <w:p w14:paraId="3A2D2E8A" w14:textId="08EA0A51" w:rsidR="008D7501" w:rsidRDefault="008D7501" w:rsidP="008D7501">
                      <w:pPr>
                        <w:pStyle w:val="En-tte"/>
                        <w:numPr>
                          <w:ilvl w:val="0"/>
                          <w:numId w:val="5"/>
                        </w:numPr>
                        <w:ind w:left="284" w:hanging="142"/>
                        <w:rPr>
                          <w:rFonts w:ascii="Arial" w:hAnsi="Arial" w:cs="Arial"/>
                          <w:b/>
                          <w:bCs/>
                          <w:color w:val="1B3264"/>
                          <w:sz w:val="16"/>
                          <w:szCs w:val="16"/>
                        </w:rPr>
                      </w:pPr>
                      <w:r>
                        <w:rPr>
                          <w:rFonts w:ascii="Arial" w:hAnsi="Arial" w:cs="Arial"/>
                          <w:b/>
                          <w:bCs/>
                          <w:color w:val="1B3264"/>
                          <w:sz w:val="16"/>
                          <w:szCs w:val="16"/>
                        </w:rPr>
                        <w:t xml:space="preserve">Développer les compétences relationnelles clés favorisant le travail en équipe et la coopération </w:t>
                      </w:r>
                    </w:p>
                    <w:p w14:paraId="29C70427" w14:textId="77777777" w:rsid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 xml:space="preserve">Les enjeux de la relation </w:t>
                      </w:r>
                    </w:p>
                    <w:p w14:paraId="6CFE7D78" w14:textId="77777777" w:rsid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L’intelligence relationnelle</w:t>
                      </w:r>
                    </w:p>
                    <w:p w14:paraId="42FF2EF3" w14:textId="77777777" w:rsid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La communication interpersonnelle </w:t>
                      </w:r>
                    </w:p>
                    <w:p w14:paraId="159A6E57" w14:textId="7BDF5542" w:rsidR="008D7501" w:rsidRPr="008D7501" w:rsidRDefault="008D7501" w:rsidP="008D7501">
                      <w:pPr>
                        <w:pStyle w:val="En-tte"/>
                        <w:ind w:left="284"/>
                        <w:rPr>
                          <w:rFonts w:ascii="Arial" w:hAnsi="Arial" w:cs="Arial"/>
                          <w:color w:val="1B3264"/>
                          <w:sz w:val="16"/>
                          <w:szCs w:val="16"/>
                        </w:rPr>
                      </w:pPr>
                      <w:r w:rsidRPr="008D7501">
                        <w:rPr>
                          <w:rFonts w:ascii="Arial" w:hAnsi="Arial" w:cs="Arial"/>
                          <w:color w:val="1B3264"/>
                          <w:sz w:val="16"/>
                          <w:szCs w:val="16"/>
                        </w:rPr>
                        <w:t>Les fondements et principes de la politesse, de l’éthique de la discussion et de la parole</w:t>
                      </w:r>
                    </w:p>
                    <w:p w14:paraId="04D36DD5" w14:textId="3C3B1E6D" w:rsidR="008D7501" w:rsidRDefault="008D7501" w:rsidP="00FE3AF1">
                      <w:pPr>
                        <w:pStyle w:val="En-tte"/>
                        <w:ind w:left="284"/>
                        <w:rPr>
                          <w:rFonts w:ascii="Arial" w:hAnsi="Arial" w:cs="Arial"/>
                          <w:b/>
                          <w:bCs/>
                          <w:color w:val="1B3264"/>
                          <w:sz w:val="16"/>
                          <w:szCs w:val="16"/>
                        </w:rPr>
                      </w:pPr>
                      <w:r>
                        <w:rPr>
                          <w:rFonts w:ascii="Arial" w:hAnsi="Arial" w:cs="Arial"/>
                          <w:b/>
                          <w:bCs/>
                          <w:color w:val="1B3264"/>
                          <w:sz w:val="16"/>
                          <w:szCs w:val="16"/>
                        </w:rPr>
                        <w:t xml:space="preserve">Comprendre les mécanismes individuels et collectifs dans l’animation d’équipe à distance </w:t>
                      </w:r>
                    </w:p>
                    <w:p w14:paraId="5606BB20" w14:textId="77777777" w:rsidR="00FA6E0A" w:rsidRPr="00FA6E0A" w:rsidRDefault="00FA6E0A" w:rsidP="00FA6E0A">
                      <w:pPr>
                        <w:pStyle w:val="En-tte"/>
                        <w:ind w:left="284"/>
                        <w:rPr>
                          <w:rFonts w:ascii="Arial" w:hAnsi="Arial" w:cs="Arial"/>
                          <w:color w:val="1B3264"/>
                          <w:sz w:val="16"/>
                          <w:szCs w:val="16"/>
                        </w:rPr>
                      </w:pPr>
                      <w:r w:rsidRPr="00FA6E0A">
                        <w:rPr>
                          <w:rFonts w:ascii="Arial" w:hAnsi="Arial" w:cs="Arial"/>
                          <w:color w:val="1B3264"/>
                          <w:sz w:val="16"/>
                          <w:szCs w:val="16"/>
                        </w:rPr>
                        <w:t xml:space="preserve">Le processus du changement individuel </w:t>
                      </w:r>
                    </w:p>
                    <w:p w14:paraId="5B459177" w14:textId="77777777" w:rsidR="00FA6E0A" w:rsidRPr="00FA6E0A" w:rsidRDefault="00FA6E0A" w:rsidP="00FA6E0A">
                      <w:pPr>
                        <w:pStyle w:val="En-tte"/>
                        <w:ind w:left="284"/>
                        <w:rPr>
                          <w:rFonts w:ascii="Arial" w:hAnsi="Arial" w:cs="Arial"/>
                          <w:color w:val="1B3264"/>
                          <w:sz w:val="16"/>
                          <w:szCs w:val="16"/>
                        </w:rPr>
                      </w:pPr>
                      <w:r w:rsidRPr="00FA6E0A">
                        <w:rPr>
                          <w:rFonts w:ascii="Arial" w:hAnsi="Arial" w:cs="Arial"/>
                          <w:color w:val="1B3264"/>
                          <w:sz w:val="16"/>
                          <w:szCs w:val="16"/>
                        </w:rPr>
                        <w:t>Les réactions en cas de stress</w:t>
                      </w:r>
                    </w:p>
                    <w:p w14:paraId="16EA7014" w14:textId="77777777" w:rsidR="00FA6E0A" w:rsidRPr="00FA6E0A" w:rsidRDefault="00FA6E0A" w:rsidP="00FA6E0A">
                      <w:pPr>
                        <w:pStyle w:val="En-tte"/>
                        <w:ind w:left="284"/>
                        <w:rPr>
                          <w:rFonts w:ascii="Arial" w:hAnsi="Arial" w:cs="Arial"/>
                          <w:color w:val="1B3264"/>
                          <w:sz w:val="16"/>
                          <w:szCs w:val="16"/>
                        </w:rPr>
                      </w:pPr>
                      <w:r w:rsidRPr="00FA6E0A">
                        <w:rPr>
                          <w:rFonts w:ascii="Arial" w:hAnsi="Arial" w:cs="Arial"/>
                          <w:color w:val="1B3264"/>
                          <w:sz w:val="16"/>
                          <w:szCs w:val="16"/>
                        </w:rPr>
                        <w:t>Le système de représentation comme interprétation personnelle de la réalité</w:t>
                      </w:r>
                    </w:p>
                    <w:p w14:paraId="3ADA6DAE" w14:textId="77777777" w:rsidR="00FA6E0A" w:rsidRPr="00FA6E0A" w:rsidRDefault="00FA6E0A" w:rsidP="00FA6E0A">
                      <w:pPr>
                        <w:pStyle w:val="En-tte"/>
                        <w:ind w:left="284"/>
                        <w:rPr>
                          <w:rFonts w:ascii="Arial" w:hAnsi="Arial" w:cs="Arial"/>
                          <w:color w:val="1B3264"/>
                          <w:sz w:val="16"/>
                          <w:szCs w:val="16"/>
                        </w:rPr>
                      </w:pPr>
                      <w:r w:rsidRPr="00FA6E0A">
                        <w:rPr>
                          <w:rFonts w:ascii="Arial" w:hAnsi="Arial" w:cs="Arial"/>
                          <w:color w:val="1B3264"/>
                          <w:sz w:val="16"/>
                          <w:szCs w:val="16"/>
                        </w:rPr>
                        <w:t>Les forces de résistance lorsque le changement se heurte à la culture en place.</w:t>
                      </w:r>
                    </w:p>
                    <w:p w14:paraId="68AE91D0" w14:textId="77777777" w:rsidR="00FA6E0A" w:rsidRPr="00FA6E0A" w:rsidRDefault="00FA6E0A" w:rsidP="00FA6E0A">
                      <w:pPr>
                        <w:pStyle w:val="En-tte"/>
                        <w:ind w:left="284"/>
                        <w:rPr>
                          <w:rFonts w:ascii="Arial" w:hAnsi="Arial" w:cs="Arial"/>
                          <w:color w:val="1B3264"/>
                          <w:sz w:val="16"/>
                          <w:szCs w:val="16"/>
                        </w:rPr>
                      </w:pPr>
                      <w:r w:rsidRPr="00FA6E0A">
                        <w:rPr>
                          <w:rFonts w:ascii="Arial" w:hAnsi="Arial" w:cs="Arial"/>
                          <w:color w:val="1B3264"/>
                          <w:sz w:val="16"/>
                          <w:szCs w:val="16"/>
                        </w:rPr>
                        <w:t>L’impact de la dynamique des groupes dans la mise en place des mécanismes de résistance</w:t>
                      </w:r>
                    </w:p>
                    <w:p w14:paraId="430B0328" w14:textId="77777777" w:rsidR="00FA6E0A" w:rsidRDefault="00FA6E0A" w:rsidP="00FE3AF1">
                      <w:pPr>
                        <w:pStyle w:val="En-tte"/>
                        <w:ind w:left="284"/>
                        <w:rPr>
                          <w:rFonts w:ascii="Arial" w:hAnsi="Arial" w:cs="Arial"/>
                          <w:b/>
                          <w:bCs/>
                          <w:color w:val="1B3264"/>
                          <w:sz w:val="16"/>
                          <w:szCs w:val="16"/>
                        </w:rPr>
                      </w:pPr>
                    </w:p>
                    <w:p w14:paraId="5D78832A" w14:textId="168A950E" w:rsidR="008D7501" w:rsidRDefault="008D7501" w:rsidP="00FE3AF1">
                      <w:pPr>
                        <w:pStyle w:val="En-tte"/>
                        <w:ind w:left="284"/>
                        <w:rPr>
                          <w:rFonts w:ascii="Arial" w:hAnsi="Arial" w:cs="Arial"/>
                          <w:color w:val="1B3264"/>
                          <w:sz w:val="16"/>
                          <w:szCs w:val="16"/>
                        </w:rPr>
                      </w:pPr>
                      <w:r>
                        <w:rPr>
                          <w:rFonts w:ascii="Arial" w:hAnsi="Arial" w:cs="Arial"/>
                          <w:b/>
                          <w:bCs/>
                          <w:color w:val="1B3264"/>
                          <w:sz w:val="16"/>
                          <w:szCs w:val="16"/>
                        </w:rPr>
                        <w:t>Elaborer un plan d’actions individuel</w:t>
                      </w:r>
                    </w:p>
                  </w:txbxContent>
                </v:textbox>
              </v:shape>
            </w:pict>
          </mc:Fallback>
        </mc:AlternateContent>
      </w:r>
      <w:r w:rsidR="00DD65A1" w:rsidRPr="007752A4">
        <w:rPr>
          <w:noProof/>
          <w:lang w:eastAsia="fr-FR"/>
        </w:rPr>
        <mc:AlternateContent>
          <mc:Choice Requires="wps">
            <w:drawing>
              <wp:anchor distT="0" distB="0" distL="114300" distR="114300" simplePos="0" relativeHeight="251675648" behindDoc="0" locked="0" layoutInCell="1" allowOverlap="1" wp14:anchorId="0E70DA05" wp14:editId="3B0C4615">
                <wp:simplePos x="0" y="0"/>
                <wp:positionH relativeFrom="column">
                  <wp:posOffset>1638935</wp:posOffset>
                </wp:positionH>
                <wp:positionV relativeFrom="paragraph">
                  <wp:posOffset>6299835</wp:posOffset>
                </wp:positionV>
                <wp:extent cx="2381250" cy="2872740"/>
                <wp:effectExtent l="0" t="0" r="0" b="3810"/>
                <wp:wrapNone/>
                <wp:docPr id="19" name="Zone de texte 19"/>
                <wp:cNvGraphicFramePr/>
                <a:graphic xmlns:a="http://schemas.openxmlformats.org/drawingml/2006/main">
                  <a:graphicData uri="http://schemas.microsoft.com/office/word/2010/wordprocessingShape">
                    <wps:wsp>
                      <wps:cNvSpPr txBox="1"/>
                      <wps:spPr>
                        <a:xfrm>
                          <a:off x="0" y="0"/>
                          <a:ext cx="2381250" cy="287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E78F73" w14:textId="3EBE8C17" w:rsidR="00DD65A1" w:rsidRPr="00DD65A1" w:rsidRDefault="00D42E04" w:rsidP="00DD65A1">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D35430">
                              <w:rPr>
                                <w:rFonts w:ascii="Arial" w:hAnsi="Arial" w:cs="Arial"/>
                                <w:color w:val="1DAE84"/>
                                <w:sz w:val="20"/>
                                <w:szCs w:val="20"/>
                              </w:rPr>
                              <w:t xml:space="preserve">Apports </w:t>
                            </w:r>
                            <w:r w:rsidR="007050C8">
                              <w:rPr>
                                <w:rFonts w:ascii="Arial" w:hAnsi="Arial" w:cs="Arial"/>
                                <w:color w:val="1DAE84"/>
                                <w:sz w:val="20"/>
                                <w:szCs w:val="20"/>
                              </w:rPr>
                              <w:t>conceptuels</w:t>
                            </w:r>
                            <w:r w:rsidR="00DD65A1" w:rsidRPr="00DD65A1">
                              <w:rPr>
                                <w:rFonts w:ascii="Arial" w:hAnsi="Arial" w:cs="Arial"/>
                                <w:color w:val="1DAE84"/>
                                <w:sz w:val="20"/>
                                <w:szCs w:val="20"/>
                              </w:rPr>
                              <w:t xml:space="preserve">. </w:t>
                            </w:r>
                          </w:p>
                          <w:p w14:paraId="7277357F" w14:textId="77777777" w:rsidR="00D42E04" w:rsidRPr="00C41059" w:rsidRDefault="00D42E04" w:rsidP="007752A4">
                            <w:pPr>
                              <w:pStyle w:val="En-tte"/>
                              <w:rPr>
                                <w:rFonts w:ascii="Georgia" w:hAnsi="Georgia"/>
                                <w:color w:val="1DAE84"/>
                                <w:sz w:val="20"/>
                                <w:szCs w:val="20"/>
                              </w:rPr>
                            </w:pPr>
                          </w:p>
                          <w:p w14:paraId="21507B41" w14:textId="3DC5B1AA" w:rsidR="00D42E04"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3575B2">
                              <w:rPr>
                                <w:rFonts w:ascii="Arial" w:hAnsi="Arial" w:cs="Arial"/>
                                <w:color w:val="1DAE84"/>
                                <w:sz w:val="20"/>
                                <w:szCs w:val="20"/>
                              </w:rPr>
                              <w:t>Construction d’un sociogramme</w:t>
                            </w:r>
                            <w:r w:rsidR="0062666E">
                              <w:rPr>
                                <w:rFonts w:ascii="Arial" w:hAnsi="Arial" w:cs="Arial"/>
                                <w:color w:val="1DAE84"/>
                                <w:sz w:val="20"/>
                                <w:szCs w:val="20"/>
                              </w:rPr>
                              <w:t xml:space="preserve"> </w:t>
                            </w:r>
                            <w:r w:rsidR="00FE3AF1">
                              <w:rPr>
                                <w:rFonts w:ascii="Arial" w:hAnsi="Arial" w:cs="Arial"/>
                                <w:color w:val="1DAE84"/>
                                <w:sz w:val="20"/>
                                <w:szCs w:val="20"/>
                              </w:rPr>
                              <w:t xml:space="preserve"> </w:t>
                            </w:r>
                            <w:r w:rsidR="007050C8">
                              <w:rPr>
                                <w:rFonts w:ascii="Arial" w:hAnsi="Arial" w:cs="Arial"/>
                                <w:color w:val="1DAE84"/>
                                <w:sz w:val="20"/>
                                <w:szCs w:val="20"/>
                              </w:rPr>
                              <w:t xml:space="preserve"> </w:t>
                            </w:r>
                          </w:p>
                          <w:p w14:paraId="7C01D7BD" w14:textId="77777777" w:rsidR="00D35430" w:rsidRPr="00C41059" w:rsidRDefault="00D35430" w:rsidP="007752A4">
                            <w:pPr>
                              <w:pStyle w:val="En-tte"/>
                              <w:rPr>
                                <w:rFonts w:ascii="Georgia" w:hAnsi="Georgia"/>
                                <w:color w:val="1DAE84"/>
                                <w:sz w:val="20"/>
                                <w:szCs w:val="20"/>
                              </w:rPr>
                            </w:pPr>
                          </w:p>
                          <w:p w14:paraId="279533CC" w14:textId="1EF323F4" w:rsidR="00D42E04" w:rsidRPr="00C41059"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3575B2">
                              <w:rPr>
                                <w:rFonts w:ascii="Arial" w:hAnsi="Arial" w:cs="Arial"/>
                                <w:color w:val="1DAE84"/>
                                <w:sz w:val="20"/>
                                <w:szCs w:val="20"/>
                              </w:rPr>
                              <w:t>Travail de co construction</w:t>
                            </w:r>
                            <w:r w:rsidR="00DD65A1">
                              <w:rPr>
                                <w:rFonts w:ascii="Arial" w:hAnsi="Arial" w:cs="Arial"/>
                                <w:color w:val="1DAE84"/>
                                <w:sz w:val="20"/>
                                <w:szCs w:val="20"/>
                              </w:rPr>
                              <w:t>.</w:t>
                            </w:r>
                          </w:p>
                          <w:p w14:paraId="21F0E204" w14:textId="77777777" w:rsidR="00D42E04" w:rsidRPr="00DD65A1" w:rsidRDefault="00D42E04" w:rsidP="007752A4">
                            <w:pPr>
                              <w:pStyle w:val="En-tte"/>
                              <w:rPr>
                                <w:rFonts w:ascii="Arial" w:hAnsi="Arial" w:cs="Arial"/>
                                <w:color w:val="1DAE84"/>
                                <w:sz w:val="20"/>
                                <w:szCs w:val="20"/>
                              </w:rPr>
                            </w:pPr>
                          </w:p>
                          <w:p w14:paraId="311B832E" w14:textId="085E229F" w:rsidR="00D42E04" w:rsidRDefault="00D42E04" w:rsidP="007752A4">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sidR="003575B2">
                              <w:rPr>
                                <w:rFonts w:ascii="Arial" w:hAnsi="Arial" w:cs="Arial"/>
                                <w:color w:val="1DAE84"/>
                                <w:sz w:val="20"/>
                                <w:szCs w:val="20"/>
                              </w:rPr>
                              <w:t>Partage de situations et analyse de pratiques</w:t>
                            </w:r>
                          </w:p>
                          <w:p w14:paraId="5C7CBEDC" w14:textId="4331014D" w:rsidR="00D35430" w:rsidRDefault="00D35430" w:rsidP="007752A4">
                            <w:pPr>
                              <w:pStyle w:val="En-tte"/>
                              <w:rPr>
                                <w:rFonts w:ascii="Arial" w:hAnsi="Arial" w:cs="Arial"/>
                                <w:color w:val="1DAE84"/>
                                <w:sz w:val="20"/>
                                <w:szCs w:val="20"/>
                              </w:rPr>
                            </w:pPr>
                          </w:p>
                          <w:p w14:paraId="5350885B" w14:textId="1736C3FB" w:rsidR="003575B2" w:rsidRDefault="003575B2" w:rsidP="003575B2">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Pr>
                                <w:rFonts w:ascii="Arial" w:hAnsi="Arial" w:cs="Arial"/>
                                <w:color w:val="1DAE84"/>
                                <w:sz w:val="20"/>
                                <w:szCs w:val="20"/>
                              </w:rPr>
                              <w:t>Carte heuristique</w:t>
                            </w:r>
                          </w:p>
                          <w:p w14:paraId="2B092B8F" w14:textId="19D8C958" w:rsidR="003575B2" w:rsidRDefault="003575B2" w:rsidP="003575B2">
                            <w:pPr>
                              <w:pStyle w:val="En-tte"/>
                              <w:rPr>
                                <w:rFonts w:ascii="Arial" w:hAnsi="Arial" w:cs="Arial"/>
                                <w:color w:val="1DAE84"/>
                                <w:sz w:val="20"/>
                                <w:szCs w:val="20"/>
                              </w:rPr>
                            </w:pPr>
                          </w:p>
                          <w:p w14:paraId="1C225473" w14:textId="3DE8C69F" w:rsidR="003575B2" w:rsidRDefault="003575B2" w:rsidP="003575B2">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Pr>
                                <w:rFonts w:ascii="Arial" w:hAnsi="Arial" w:cs="Arial"/>
                                <w:color w:val="1DAE84"/>
                                <w:sz w:val="20"/>
                                <w:szCs w:val="20"/>
                              </w:rPr>
                              <w:t xml:space="preserve">Jeux de rôle </w:t>
                            </w:r>
                          </w:p>
                          <w:p w14:paraId="2CB0F7E2" w14:textId="77777777" w:rsidR="003575B2" w:rsidRDefault="003575B2" w:rsidP="003575B2">
                            <w:pPr>
                              <w:pStyle w:val="En-tte"/>
                              <w:rPr>
                                <w:rFonts w:ascii="Arial" w:hAnsi="Arial" w:cs="Arial"/>
                                <w:color w:val="1DAE84"/>
                                <w:sz w:val="20"/>
                                <w:szCs w:val="20"/>
                              </w:rPr>
                            </w:pPr>
                          </w:p>
                          <w:p w14:paraId="19DFC55B" w14:textId="7D2302D8" w:rsidR="00FE3AF1" w:rsidRDefault="00FE3AF1" w:rsidP="00333454">
                            <w:pPr>
                              <w:pStyle w:val="En-tte"/>
                              <w:rPr>
                                <w:rFonts w:ascii="Arial" w:hAnsi="Arial" w:cs="Arial"/>
                                <w:color w:val="1DAE84"/>
                                <w:sz w:val="20"/>
                                <w:szCs w:val="20"/>
                              </w:rPr>
                            </w:pPr>
                          </w:p>
                          <w:p w14:paraId="4A0BBD5D" w14:textId="40F17937" w:rsidR="00D35430" w:rsidRPr="00DD65A1" w:rsidRDefault="00D35430" w:rsidP="007752A4">
                            <w:pPr>
                              <w:pStyle w:val="En-tte"/>
                              <w:rPr>
                                <w:rFonts w:ascii="Arial" w:hAnsi="Arial" w:cs="Arial"/>
                                <w:color w:val="1DAE8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0DA05" id="Zone de texte 19" o:spid="_x0000_s1029" type="#_x0000_t202" style="position:absolute;margin-left:129.05pt;margin-top:496.05pt;width:187.5pt;height:22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xqhhQIAAHEFAAAOAAAAZHJzL2Uyb0RvYy54bWysVEtPGzEQvlfqf7B8L5uEV4jYoBREVQkB&#10;KlRIvTlem6zq9bi2k2z66/vZmw0p7YWqF3s888143ucXbWPYSvlQky358GDAmbKSqto+l/zr4/WH&#10;MWchClsJQ1aVfKMCv5i+f3e+dhM1ogWZSnkGIzZM1q7kixjdpCiCXKhGhANyykKoyTci4umfi8qL&#10;Naw3phgNBifFmnzlPEkVArhXnZBPs32tlYx3WgcVmSk5fIv59Pmcp7OYnovJsxduUcutG+IfvGhE&#10;bfHpztSViIItff2HqaaWngLpeCCpKUjrWqocA6IZDl5F87AQTuVYkJzgdmkK/8+svF3de1ZXqN0Z&#10;Z1Y0qNE3VIpVikXVRsXAR5LWLkyAfXBAx/YjtVDo+QHMFHurfZNuRMUgR7o3uxTDFJNgjg7Hw9Ex&#10;RBKy0fh0dHqUi1C8qDsf4idFDUtEyT1qmFMrVjchwhVAe0j6zdJ1bUyuo7FsXfKTQ9j/TQINYxNH&#10;5Y7Ymkkhda5nKm6MShhjvyiNjOQIEiP3oro0nq0EukhIqWzMwWe7QCeUhhNvUdziX7x6i3IXR/8z&#10;2bhTbmpLPkf/yu3qe++y7vBI5F7ciYztvM2tcNhXdk7VBgX31M1NcPK6RlFuRIj3wmNQUEgMf7zD&#10;oQ0h+bSlOFuQ//k3fsKjfyHlbI3BK3n4sRRecWY+W3T22fAILcFifhwdn47w8PuS+b7ELptLQlWG&#10;WDNOZjLho+lJ7al5wo6YpV8hElbi75LHnryM3TrAjpFqNssgzKYT8cY+OJlMpyKllntsn4R3275M&#10;03FL/YiKyav27LBJ09JsGUnXuXdTnrusbvOPuc4tvd1BaXHsvzPqZVNOfwEAAP//AwBQSwMEFAAG&#10;AAgAAAAhAH8amkXjAAAADAEAAA8AAABkcnMvZG93bnJldi54bWxMj01Pg0AQhu8m/ofNmHizSyk0&#10;lLI0DUljYvTQ2ou3hZ0C6X4gu23RX+940ts7mSfvPFNsJqPZFUffOytgPouAoW2c6m0r4Pi+e8qA&#10;+SCtktpZFPCFHjbl/V0hc+Vudo/XQ2gZlVifSwFdCEPOuW86NNLP3ICWdic3GhloHFuuRnmjcqN5&#10;HEVLbmRv6UInB6w6bM6HixHwUu3e5L6OTfatq+fX03b4PH6kQjw+TNs1sIBT+IPhV5/UoSSn2l2s&#10;8kwLiNNsTqiA1SqmQMRysaBQE5okSQq8LPj/J8ofAAAA//8DAFBLAQItABQABgAIAAAAIQC2gziS&#10;/gAAAOEBAAATAAAAAAAAAAAAAAAAAAAAAABbQ29udGVudF9UeXBlc10ueG1sUEsBAi0AFAAGAAgA&#10;AAAhADj9If/WAAAAlAEAAAsAAAAAAAAAAAAAAAAALwEAAF9yZWxzLy5yZWxzUEsBAi0AFAAGAAgA&#10;AAAhAIR7GqGFAgAAcQUAAA4AAAAAAAAAAAAAAAAALgIAAGRycy9lMm9Eb2MueG1sUEsBAi0AFAAG&#10;AAgAAAAhAH8amkXjAAAADAEAAA8AAAAAAAAAAAAAAAAA3wQAAGRycy9kb3ducmV2LnhtbFBLBQYA&#10;AAAABAAEAPMAAADvBQAAAAA=&#10;" filled="f" stroked="f" strokeweight=".5pt">
                <v:textbox>
                  <w:txbxContent>
                    <w:p w14:paraId="74E78F73" w14:textId="3EBE8C17" w:rsidR="00DD65A1" w:rsidRPr="00DD65A1" w:rsidRDefault="00D42E04" w:rsidP="00DD65A1">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D35430">
                        <w:rPr>
                          <w:rFonts w:ascii="Arial" w:hAnsi="Arial" w:cs="Arial"/>
                          <w:color w:val="1DAE84"/>
                          <w:sz w:val="20"/>
                          <w:szCs w:val="20"/>
                        </w:rPr>
                        <w:t xml:space="preserve">Apports </w:t>
                      </w:r>
                      <w:r w:rsidR="007050C8">
                        <w:rPr>
                          <w:rFonts w:ascii="Arial" w:hAnsi="Arial" w:cs="Arial"/>
                          <w:color w:val="1DAE84"/>
                          <w:sz w:val="20"/>
                          <w:szCs w:val="20"/>
                        </w:rPr>
                        <w:t>conceptuels</w:t>
                      </w:r>
                      <w:r w:rsidR="00DD65A1" w:rsidRPr="00DD65A1">
                        <w:rPr>
                          <w:rFonts w:ascii="Arial" w:hAnsi="Arial" w:cs="Arial"/>
                          <w:color w:val="1DAE84"/>
                          <w:sz w:val="20"/>
                          <w:szCs w:val="20"/>
                        </w:rPr>
                        <w:t xml:space="preserve">. </w:t>
                      </w:r>
                    </w:p>
                    <w:p w14:paraId="7277357F" w14:textId="77777777" w:rsidR="00D42E04" w:rsidRPr="00C41059" w:rsidRDefault="00D42E04" w:rsidP="007752A4">
                      <w:pPr>
                        <w:pStyle w:val="En-tte"/>
                        <w:rPr>
                          <w:rFonts w:ascii="Georgia" w:hAnsi="Georgia"/>
                          <w:color w:val="1DAE84"/>
                          <w:sz w:val="20"/>
                          <w:szCs w:val="20"/>
                        </w:rPr>
                      </w:pPr>
                    </w:p>
                    <w:p w14:paraId="21507B41" w14:textId="3DC5B1AA" w:rsidR="00D42E04"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3575B2">
                        <w:rPr>
                          <w:rFonts w:ascii="Arial" w:hAnsi="Arial" w:cs="Arial"/>
                          <w:color w:val="1DAE84"/>
                          <w:sz w:val="20"/>
                          <w:szCs w:val="20"/>
                        </w:rPr>
                        <w:t>Construction d’un sociogramme</w:t>
                      </w:r>
                      <w:r w:rsidR="0062666E">
                        <w:rPr>
                          <w:rFonts w:ascii="Arial" w:hAnsi="Arial" w:cs="Arial"/>
                          <w:color w:val="1DAE84"/>
                          <w:sz w:val="20"/>
                          <w:szCs w:val="20"/>
                        </w:rPr>
                        <w:t xml:space="preserve"> </w:t>
                      </w:r>
                      <w:r w:rsidR="00FE3AF1">
                        <w:rPr>
                          <w:rFonts w:ascii="Arial" w:hAnsi="Arial" w:cs="Arial"/>
                          <w:color w:val="1DAE84"/>
                          <w:sz w:val="20"/>
                          <w:szCs w:val="20"/>
                        </w:rPr>
                        <w:t xml:space="preserve"> </w:t>
                      </w:r>
                      <w:r w:rsidR="007050C8">
                        <w:rPr>
                          <w:rFonts w:ascii="Arial" w:hAnsi="Arial" w:cs="Arial"/>
                          <w:color w:val="1DAE84"/>
                          <w:sz w:val="20"/>
                          <w:szCs w:val="20"/>
                        </w:rPr>
                        <w:t xml:space="preserve"> </w:t>
                      </w:r>
                    </w:p>
                    <w:p w14:paraId="7C01D7BD" w14:textId="77777777" w:rsidR="00D35430" w:rsidRPr="00C41059" w:rsidRDefault="00D35430" w:rsidP="007752A4">
                      <w:pPr>
                        <w:pStyle w:val="En-tte"/>
                        <w:rPr>
                          <w:rFonts w:ascii="Georgia" w:hAnsi="Georgia"/>
                          <w:color w:val="1DAE84"/>
                          <w:sz w:val="20"/>
                          <w:szCs w:val="20"/>
                        </w:rPr>
                      </w:pPr>
                    </w:p>
                    <w:p w14:paraId="279533CC" w14:textId="1EF323F4" w:rsidR="00D42E04" w:rsidRPr="00C41059" w:rsidRDefault="00D42E04" w:rsidP="007752A4">
                      <w:pPr>
                        <w:pStyle w:val="En-tte"/>
                        <w:rPr>
                          <w:rFonts w:ascii="Arial" w:hAnsi="Arial" w:cs="Arial"/>
                          <w:color w:val="1DAE84"/>
                          <w:sz w:val="20"/>
                          <w:szCs w:val="20"/>
                        </w:rPr>
                      </w:pPr>
                      <w:r w:rsidRPr="00C41059">
                        <w:rPr>
                          <w:rFonts w:ascii="Georgia" w:hAnsi="Georgia"/>
                          <w:color w:val="1DAE84"/>
                          <w:sz w:val="20"/>
                          <w:szCs w:val="20"/>
                        </w:rPr>
                        <w:sym w:font="Wingdings" w:char="F0EC"/>
                      </w:r>
                      <w:r w:rsidRPr="00C41059">
                        <w:rPr>
                          <w:rFonts w:ascii="Georgia" w:hAnsi="Georgia"/>
                          <w:color w:val="1DAE84"/>
                          <w:sz w:val="20"/>
                          <w:szCs w:val="20"/>
                        </w:rPr>
                        <w:t xml:space="preserve"> </w:t>
                      </w:r>
                      <w:r w:rsidR="003575B2">
                        <w:rPr>
                          <w:rFonts w:ascii="Arial" w:hAnsi="Arial" w:cs="Arial"/>
                          <w:color w:val="1DAE84"/>
                          <w:sz w:val="20"/>
                          <w:szCs w:val="20"/>
                        </w:rPr>
                        <w:t>Travail de co construction</w:t>
                      </w:r>
                      <w:r w:rsidR="00DD65A1">
                        <w:rPr>
                          <w:rFonts w:ascii="Arial" w:hAnsi="Arial" w:cs="Arial"/>
                          <w:color w:val="1DAE84"/>
                          <w:sz w:val="20"/>
                          <w:szCs w:val="20"/>
                        </w:rPr>
                        <w:t>.</w:t>
                      </w:r>
                    </w:p>
                    <w:p w14:paraId="21F0E204" w14:textId="77777777" w:rsidR="00D42E04" w:rsidRPr="00DD65A1" w:rsidRDefault="00D42E04" w:rsidP="007752A4">
                      <w:pPr>
                        <w:pStyle w:val="En-tte"/>
                        <w:rPr>
                          <w:rFonts w:ascii="Arial" w:hAnsi="Arial" w:cs="Arial"/>
                          <w:color w:val="1DAE84"/>
                          <w:sz w:val="20"/>
                          <w:szCs w:val="20"/>
                        </w:rPr>
                      </w:pPr>
                    </w:p>
                    <w:p w14:paraId="311B832E" w14:textId="085E229F" w:rsidR="00D42E04" w:rsidRDefault="00D42E04" w:rsidP="007752A4">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sidR="003575B2">
                        <w:rPr>
                          <w:rFonts w:ascii="Arial" w:hAnsi="Arial" w:cs="Arial"/>
                          <w:color w:val="1DAE84"/>
                          <w:sz w:val="20"/>
                          <w:szCs w:val="20"/>
                        </w:rPr>
                        <w:t>Partage de situations et analyse de pratiques</w:t>
                      </w:r>
                    </w:p>
                    <w:p w14:paraId="5C7CBEDC" w14:textId="4331014D" w:rsidR="00D35430" w:rsidRDefault="00D35430" w:rsidP="007752A4">
                      <w:pPr>
                        <w:pStyle w:val="En-tte"/>
                        <w:rPr>
                          <w:rFonts w:ascii="Arial" w:hAnsi="Arial" w:cs="Arial"/>
                          <w:color w:val="1DAE84"/>
                          <w:sz w:val="20"/>
                          <w:szCs w:val="20"/>
                        </w:rPr>
                      </w:pPr>
                    </w:p>
                    <w:p w14:paraId="5350885B" w14:textId="1736C3FB" w:rsidR="003575B2" w:rsidRDefault="003575B2" w:rsidP="003575B2">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Pr>
                          <w:rFonts w:ascii="Arial" w:hAnsi="Arial" w:cs="Arial"/>
                          <w:color w:val="1DAE84"/>
                          <w:sz w:val="20"/>
                          <w:szCs w:val="20"/>
                        </w:rPr>
                        <w:t>Carte heuristique</w:t>
                      </w:r>
                    </w:p>
                    <w:p w14:paraId="2B092B8F" w14:textId="19D8C958" w:rsidR="003575B2" w:rsidRDefault="003575B2" w:rsidP="003575B2">
                      <w:pPr>
                        <w:pStyle w:val="En-tte"/>
                        <w:rPr>
                          <w:rFonts w:ascii="Arial" w:hAnsi="Arial" w:cs="Arial"/>
                          <w:color w:val="1DAE84"/>
                          <w:sz w:val="20"/>
                          <w:szCs w:val="20"/>
                        </w:rPr>
                      </w:pPr>
                    </w:p>
                    <w:p w14:paraId="1C225473" w14:textId="3DE8C69F" w:rsidR="003575B2" w:rsidRDefault="003575B2" w:rsidP="003575B2">
                      <w:pPr>
                        <w:pStyle w:val="En-tte"/>
                        <w:rPr>
                          <w:rFonts w:ascii="Arial" w:hAnsi="Arial" w:cs="Arial"/>
                          <w:color w:val="1DAE84"/>
                          <w:sz w:val="20"/>
                          <w:szCs w:val="20"/>
                        </w:rPr>
                      </w:pPr>
                      <w:r w:rsidRPr="00DD65A1">
                        <w:rPr>
                          <w:rFonts w:ascii="Arial" w:hAnsi="Arial" w:cs="Arial"/>
                          <w:color w:val="1DAE84"/>
                          <w:sz w:val="20"/>
                          <w:szCs w:val="20"/>
                        </w:rPr>
                        <w:sym w:font="Wingdings" w:char="F0EC"/>
                      </w:r>
                      <w:r w:rsidRPr="00DD65A1">
                        <w:rPr>
                          <w:rFonts w:ascii="Arial" w:hAnsi="Arial" w:cs="Arial"/>
                          <w:color w:val="1DAE84"/>
                          <w:sz w:val="20"/>
                          <w:szCs w:val="20"/>
                        </w:rPr>
                        <w:t xml:space="preserve"> </w:t>
                      </w:r>
                      <w:r>
                        <w:rPr>
                          <w:rFonts w:ascii="Arial" w:hAnsi="Arial" w:cs="Arial"/>
                          <w:color w:val="1DAE84"/>
                          <w:sz w:val="20"/>
                          <w:szCs w:val="20"/>
                        </w:rPr>
                        <w:t xml:space="preserve">Jeux de rôle </w:t>
                      </w:r>
                    </w:p>
                    <w:p w14:paraId="2CB0F7E2" w14:textId="77777777" w:rsidR="003575B2" w:rsidRDefault="003575B2" w:rsidP="003575B2">
                      <w:pPr>
                        <w:pStyle w:val="En-tte"/>
                        <w:rPr>
                          <w:rFonts w:ascii="Arial" w:hAnsi="Arial" w:cs="Arial"/>
                          <w:color w:val="1DAE84"/>
                          <w:sz w:val="20"/>
                          <w:szCs w:val="20"/>
                        </w:rPr>
                      </w:pPr>
                    </w:p>
                    <w:p w14:paraId="19DFC55B" w14:textId="7D2302D8" w:rsidR="00FE3AF1" w:rsidRDefault="00FE3AF1" w:rsidP="00333454">
                      <w:pPr>
                        <w:pStyle w:val="En-tte"/>
                        <w:rPr>
                          <w:rFonts w:ascii="Arial" w:hAnsi="Arial" w:cs="Arial"/>
                          <w:color w:val="1DAE84"/>
                          <w:sz w:val="20"/>
                          <w:szCs w:val="20"/>
                        </w:rPr>
                      </w:pPr>
                    </w:p>
                    <w:p w14:paraId="4A0BBD5D" w14:textId="40F17937" w:rsidR="00D35430" w:rsidRPr="00DD65A1" w:rsidRDefault="00D35430" w:rsidP="007752A4">
                      <w:pPr>
                        <w:pStyle w:val="En-tte"/>
                        <w:rPr>
                          <w:rFonts w:ascii="Arial" w:hAnsi="Arial" w:cs="Arial"/>
                          <w:color w:val="1DAE84"/>
                          <w:sz w:val="20"/>
                          <w:szCs w:val="20"/>
                        </w:rPr>
                      </w:pPr>
                    </w:p>
                  </w:txbxContent>
                </v:textbox>
              </v:shape>
            </w:pict>
          </mc:Fallback>
        </mc:AlternateContent>
      </w:r>
      <w:r w:rsidR="00FA031E" w:rsidRPr="007752A4">
        <w:rPr>
          <w:noProof/>
          <w:lang w:eastAsia="fr-FR"/>
        </w:rPr>
        <mc:AlternateContent>
          <mc:Choice Requires="wps">
            <w:drawing>
              <wp:anchor distT="0" distB="0" distL="114300" distR="114300" simplePos="0" relativeHeight="251679744" behindDoc="0" locked="0" layoutInCell="1" allowOverlap="1" wp14:anchorId="29E7EA74" wp14:editId="411A3597">
                <wp:simplePos x="0" y="0"/>
                <wp:positionH relativeFrom="column">
                  <wp:posOffset>-40640</wp:posOffset>
                </wp:positionH>
                <wp:positionV relativeFrom="paragraph">
                  <wp:posOffset>7689274</wp:posOffset>
                </wp:positionV>
                <wp:extent cx="1492250" cy="52099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A9B96" w14:textId="77777777" w:rsidR="00DD65A1" w:rsidRPr="00DD65A1" w:rsidRDefault="00FA031E"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sidRPr="00DD65A1">
                              <w:rPr>
                                <w:rFonts w:ascii="Arial" w:hAnsi="Arial" w:cs="Arial"/>
                                <w:color w:val="FFFFFF" w:themeColor="background1"/>
                                <w:sz w:val="18"/>
                                <w:szCs w:val="18"/>
                              </w:rPr>
                              <w:t>GRIEPS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7EA74" id="Zone de texte 2" o:spid="_x0000_s1030" type="#_x0000_t202" style="position:absolute;margin-left:-3.2pt;margin-top:605.45pt;width:117.5pt;height:4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HnggIAAG4FAAAOAAAAZHJzL2Uyb0RvYy54bWysVN9v2jAQfp+0/8Hy+whk0A3UUDEqpkmo&#10;rUanSnszjl2i2T7PNiT0r9/ZSSjr9tJpL8nZ993n+3151WhFDsL5CkxBR4MhJcJwKCvzWNBv96t3&#10;HynxgZmSKTCioEfh6dX87ZvL2s5EDjtQpXAESYyf1baguxDsLMs83wnN/ACsMKiU4DQLeHSPWelY&#10;jexaZflweJHV4ErrgAvv8fa6VdJ54pdS8HArpReBqIKibyF9Xfpu4zebX7LZo2N2V/HODfYPXmhW&#10;GXz0RHXNAiN7V/1BpSvuwIMMAw46AykrLlIMGM1o+CKazY5ZkWLB5Hh7SpP/f7T85nDnSFUWNKfE&#10;MI0l+o6FIqUgQTRBkDymqLZ+hsiNRWxoPkGDpe7vPV7GyBvpdPxjTAT1mOzjKcHIRHg0Gk/zfIIq&#10;jrpJPpxOJ5Eme7a2zofPAjSJQkEdFjDllR3WPrTQHhIfM7CqlEpFVIbUBb14j/S/aZBcmXgjUjt0&#10;NDGi1vMkhaMSEaPMVyExHSmAeJEaUSyVIweGLcQ4Fyak2BMvoiNKohOvMezwz169xriNo38ZTDgZ&#10;68qAS9G/cLv80bssWzzm/CzuKIZm26Q+GPeF3UJ5xHo7aIfGW76qsChr5sMdczglWEec/HCLH6kA&#10;kw+dRMkO3NPf7iMemxe1lNQ4dQX1P/fMCUrUF4NtPR2Nx3FM02E8+ZDjwZ1rtucas9dLwKqMcMdY&#10;nsSID6oXpQP9gAtiEV9FFTMc3y5o6MVlaHcBLhguFosEwsG0LKzNxvJIHYsUW+6+eWDOdn0ZZ+MG&#10;+vlksxft2WKjpYHFPoCsUu/GPLdZ7fKPQ526v1tAcWucnxPqeU3OfwEAAP//AwBQSwMEFAAGAAgA&#10;AAAhAMNuSEjiAAAADAEAAA8AAABkcnMvZG93bnJldi54bWxMj01Lw0AQhu+C/2EZwVu76aIhidmU&#10;EiiC6KG1F2+T7DYJ7kfMbtvor3d60uO88/DOM+V6toad9RQG7ySslgkw7VqvBtdJOLxvFxmwENEp&#10;NN5pCd86wLq6vSmxUP7idvq8jx2jEhcKlNDHOBach7bXFsPSj9rR7ugni5HGqeNqwguVW8NFkqTc&#10;4uDoQo+jrnvdfu5PVsJLvX3DXSNs9mPq59fjZvw6fDxKeX83b56ART3HPxiu+qQOFTk1/uRUYEbC&#10;In0gknKxSnJgRAiRpcCaa5SLHHhV8v9PVL8AAAD//wMAUEsBAi0AFAAGAAgAAAAhALaDOJL+AAAA&#10;4QEAABMAAAAAAAAAAAAAAAAAAAAAAFtDb250ZW50X1R5cGVzXS54bWxQSwECLQAUAAYACAAAACEA&#10;OP0h/9YAAACUAQAACwAAAAAAAAAAAAAAAAAvAQAAX3JlbHMvLnJlbHNQSwECLQAUAAYACAAAACEA&#10;aQTh54ICAABuBQAADgAAAAAAAAAAAAAAAAAuAgAAZHJzL2Uyb0RvYy54bWxQSwECLQAUAAYACAAA&#10;ACEAw25ISOIAAAAMAQAADwAAAAAAAAAAAAAAAADcBAAAZHJzL2Rvd25yZXYueG1sUEsFBgAAAAAE&#10;AAQA8wAAAOsFAAAAAA==&#10;" filled="f" stroked="f" strokeweight=".5pt">
                <v:textbox>
                  <w:txbxContent>
                    <w:p w14:paraId="3CDA9B96" w14:textId="77777777" w:rsidR="00DD65A1" w:rsidRPr="00DD65A1" w:rsidRDefault="00FA031E"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sidRPr="00DD65A1">
                        <w:rPr>
                          <w:rFonts w:ascii="Arial" w:hAnsi="Arial" w:cs="Arial"/>
                          <w:color w:val="FFFFFF" w:themeColor="background1"/>
                          <w:sz w:val="18"/>
                          <w:szCs w:val="18"/>
                        </w:rPr>
                        <w:t>GRIEPS</w:t>
                      </w:r>
                    </w:p>
                  </w:txbxContent>
                </v:textbox>
              </v:shape>
            </w:pict>
          </mc:Fallback>
        </mc:AlternateContent>
      </w:r>
      <w:r w:rsidR="00FA031E" w:rsidRPr="007752A4">
        <w:rPr>
          <w:noProof/>
          <w:lang w:eastAsia="fr-FR"/>
        </w:rPr>
        <mc:AlternateContent>
          <mc:Choice Requires="wps">
            <w:drawing>
              <wp:anchor distT="0" distB="0" distL="114300" distR="114300" simplePos="0" relativeHeight="251677696" behindDoc="0" locked="0" layoutInCell="1" allowOverlap="1" wp14:anchorId="2586A658" wp14:editId="39A83232">
                <wp:simplePos x="0" y="0"/>
                <wp:positionH relativeFrom="column">
                  <wp:posOffset>-40640</wp:posOffset>
                </wp:positionH>
                <wp:positionV relativeFrom="paragraph">
                  <wp:posOffset>7548112</wp:posOffset>
                </wp:positionV>
                <wp:extent cx="1492250" cy="52099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146072" w14:textId="77777777" w:rsidR="00FA031E" w:rsidRPr="00FA031E" w:rsidRDefault="00FA031E" w:rsidP="007752A4">
                            <w:pPr>
                              <w:pStyle w:val="En-tte"/>
                              <w:rPr>
                                <w:rFonts w:ascii="Arial Black" w:hAnsi="Arial Black" w:cs="Arial"/>
                                <w:b/>
                                <w:color w:val="FFFFFF" w:themeColor="background1"/>
                                <w:sz w:val="16"/>
                                <w:szCs w:val="16"/>
                              </w:rPr>
                            </w:pPr>
                            <w:r w:rsidRPr="00FA031E">
                              <w:rPr>
                                <w:rFonts w:ascii="Arial Black" w:hAnsi="Arial Black" w:cs="Arial"/>
                                <w:b/>
                                <w:color w:val="FFFFFF" w:themeColor="background1"/>
                                <w:sz w:val="16"/>
                                <w:szCs w:val="16"/>
                              </w:rPr>
                              <w:t>CONTACT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6A658" id="Zone de texte 1" o:spid="_x0000_s1031" type="#_x0000_t202" style="position:absolute;margin-left:-3.2pt;margin-top:594.35pt;width:117.5pt;height:4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VogAIAAG4FAAAOAAAAZHJzL2Uyb0RvYy54bWysVEtvGjEQvlfqf7B8LwsU0rJiiSgRVSWU&#10;RE2qSL0Zrw2r2h7XNuySX9+xd3k07SVVL7vjmW8+z9PT60YrshfOV2AKOuj1KRGGQ1mZTUG/PS7f&#10;faTEB2ZKpsCIgh6Ep9ezt2+mtc3FELagSuEIkhif17ag2xBsnmWeb4VmvgdWGDRKcJoFPLpNVjpW&#10;I7tW2bDfv8pqcKV1wIX3qL1pjXSW+KUUPNxJ6UUgqqAYW0hfl77r+M1mU5ZvHLPbindhsH+IQrPK&#10;4KUnqhsWGNm56g8qXXEHHmTocdAZSFlxkXLAbAb9F9k8bJkVKRcsjrenMvn/R8tv9/eOVCX2jhLD&#10;NLboOzaKlIIE0QRBBrFEtfU5Ih8sYkPzCZoI7/QelTHzRjod/5gTQTsW+3AqMDIRHp1Gk+FwjCaO&#10;tvGwP5mMI0129rbOh88CNIlCQR02MNWV7Vc+tNAjJF5mYFkphXqWK0Pqgl69R/rfLEiuTNSINA4d&#10;TcyojTxJ4aBES/JVSCxHSiAq0iCKhXJkz3CEGOfChJR74kV0REkM4jWOHf4c1Wuc2zyON4MJJ2dd&#10;GXAp+xdhlz+OIcsWjzW/yDuKoVk3aQ5SR6JmDeUB++2gXRpv+bLCpqyYD/fM4ZZgH3Hzwx1+pAIs&#10;PnQSJVtwz3/TRzwOL1opqXHrCup/7pgTlKgvBsd6MhiN4pqmw2j8YYgHd2lZX1rMTi8Au4Kji9El&#10;MeKDOorSgX7CB2Ieb0UTMxzvLmg4iovQvgX4wHAxnycQLqZlYWUeLI/UsUlx5B6bJ+ZsN5dxN27h&#10;uJ8sfzGeLTZ6GpjvAsgqze65ql39canT9HcPUHw1Ls8JdX4mZ78AAAD//wMAUEsDBBQABgAIAAAA&#10;IQCgCyDG4gAAAAwBAAAPAAAAZHJzL2Rvd25yZXYueG1sTI/BTsMwDIbvSLxDZCRuW7oK2qg0naZK&#10;ExKCw8Yu3NImaysSpzTZVnh6zIkd/fvT78/lenaWnc0UBo8SVssEmMHW6wE7CYf37UIAC1GhVtaj&#10;kfBtAqyr25tSFdpfcGfO+9gxKsFQKAl9jGPBeWh741RY+tEg7Y5+cirSOHVcT+pC5c7yNEky7tSA&#10;dKFXo6l7037uT07CS719U7smdeLH1s+vx834dfh4lPL+bt48AYtmjv8w/OmTOlTk1PgT6sCshEX2&#10;QCTlKyFyYESkqciANRSleZIDr0p+/UT1CwAA//8DAFBLAQItABQABgAIAAAAIQC2gziS/gAAAOEB&#10;AAATAAAAAAAAAAAAAAAAAAAAAABbQ29udGVudF9UeXBlc10ueG1sUEsBAi0AFAAGAAgAAAAhADj9&#10;If/WAAAAlAEAAAsAAAAAAAAAAAAAAAAALwEAAF9yZWxzLy5yZWxzUEsBAi0AFAAGAAgAAAAhAH5P&#10;JWiAAgAAbgUAAA4AAAAAAAAAAAAAAAAALgIAAGRycy9lMm9Eb2MueG1sUEsBAi0AFAAGAAgAAAAh&#10;AKALIMbiAAAADAEAAA8AAAAAAAAAAAAAAAAA2gQAAGRycy9kb3ducmV2LnhtbFBLBQYAAAAABAAE&#10;APMAAADpBQAAAAA=&#10;" filled="f" stroked="f" strokeweight=".5pt">
                <v:textbox>
                  <w:txbxContent>
                    <w:p w14:paraId="43146072" w14:textId="77777777" w:rsidR="00FA031E" w:rsidRPr="00FA031E" w:rsidRDefault="00FA031E" w:rsidP="007752A4">
                      <w:pPr>
                        <w:pStyle w:val="En-tte"/>
                        <w:rPr>
                          <w:rFonts w:ascii="Arial Black" w:hAnsi="Arial Black" w:cs="Arial"/>
                          <w:b/>
                          <w:color w:val="FFFFFF" w:themeColor="background1"/>
                          <w:sz w:val="16"/>
                          <w:szCs w:val="16"/>
                        </w:rPr>
                      </w:pPr>
                      <w:r w:rsidRPr="00FA031E">
                        <w:rPr>
                          <w:rFonts w:ascii="Arial Black" w:hAnsi="Arial Black" w:cs="Arial"/>
                          <w:b/>
                          <w:color w:val="FFFFFF" w:themeColor="background1"/>
                          <w:sz w:val="16"/>
                          <w:szCs w:val="16"/>
                        </w:rPr>
                        <w:t>CONTACT :  </w:t>
                      </w:r>
                    </w:p>
                  </w:txbxContent>
                </v:textbox>
              </v:shape>
            </w:pict>
          </mc:Fallback>
        </mc:AlternateContent>
      </w:r>
      <w:r w:rsidR="00FA031E" w:rsidRPr="007752A4">
        <w:rPr>
          <w:noProof/>
          <w:lang w:eastAsia="fr-FR"/>
        </w:rPr>
        <mc:AlternateContent>
          <mc:Choice Requires="wps">
            <w:drawing>
              <wp:anchor distT="0" distB="0" distL="114300" distR="114300" simplePos="0" relativeHeight="251669504" behindDoc="0" locked="0" layoutInCell="1" allowOverlap="1" wp14:anchorId="049A72CC" wp14:editId="3432AC4A">
                <wp:simplePos x="0" y="0"/>
                <wp:positionH relativeFrom="column">
                  <wp:posOffset>-40655</wp:posOffset>
                </wp:positionH>
                <wp:positionV relativeFrom="paragraph">
                  <wp:posOffset>6698556</wp:posOffset>
                </wp:positionV>
                <wp:extent cx="1492250" cy="520995"/>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1492250" cy="52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94EAB1" w14:textId="14B752B4" w:rsidR="007752A4" w:rsidRPr="007752A4" w:rsidRDefault="007752A4" w:rsidP="007752A4">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proofErr w:type="spellStart"/>
                            <w:r w:rsidR="00700E7D">
                              <w:rPr>
                                <w:rFonts w:ascii="Arial" w:hAnsi="Arial" w:cs="Arial"/>
                                <w:color w:val="FFFFFF" w:themeColor="background1"/>
                                <w:sz w:val="18"/>
                                <w:szCs w:val="18"/>
                              </w:rPr>
                              <w:t>Etre</w:t>
                            </w:r>
                            <w:proofErr w:type="spellEnd"/>
                            <w:r w:rsidR="00700E7D">
                              <w:rPr>
                                <w:rFonts w:ascii="Arial" w:hAnsi="Arial" w:cs="Arial"/>
                                <w:color w:val="FFFFFF" w:themeColor="background1"/>
                                <w:sz w:val="18"/>
                                <w:szCs w:val="18"/>
                              </w:rPr>
                              <w:t xml:space="preserve"> en position d’encadrement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A72CC" id="Zone de texte 15" o:spid="_x0000_s1032" type="#_x0000_t202" style="position:absolute;margin-left:-3.2pt;margin-top:527.45pt;width:117.5pt;height: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EhgwIAAHAFAAAOAAAAZHJzL2Uyb0RvYy54bWysVE1vEzEQvSPxHyzf6SYhKSTqpgqtipAq&#10;WtGiStwcr92s8HqM7SQbfj3P3mwaCpciLvZ45s14vs/O28awjfKhJlvy4cmAM2UlVbV9LPnX+6s3&#10;7zkLUdhKGLKq5DsV+Pn89auzrZupEa3IVMozGLFhtnUlX8XoZkUR5Eo1IpyQUxZCTb4REU//WFRe&#10;bGG9McVoMDgttuQr50mqEMC97IR8nu1rrWS80TqoyEzJ4VvMp8/nMp3F/EzMHr1wq1ru3RD/4EUj&#10;aotPD6YuRRRs7es/TDW19BRIxxNJTUFa11LlGBDNcPAsmruVcCrHguQEd0hT+H9m5efNrWd1hdpN&#10;OLOiQY2+oVKsUiyqNioGPpK0dWEG7J0DOrYfqIVCzw9gpthb7Zt0IyoGOdK9O6QYpphMSuPpaDSB&#10;SEI2GQ2m02y+eNJ2PsSPihqWiJJ7lDBnVmyuQ4QngPaQ9Jmlq9qYXEZj2bbkp29h/jcJNIxNHJUb&#10;Ym8mRdR5nqm4MyphjP2iNBKSA0iM3Irqwni2EWgiIaWyMcee7QKdUBpOvERxj3/y6iXKXRz9z2Tj&#10;QbmpLfkc/TO3q++9y7rDI5FHcScytss2d8JpX9glVTvU21M3NsHJqxpFuRYh3gqPOUEdMfvxBoc2&#10;hOTTnuJsRf7n3/gJj/aFlLMt5q7k4cdaeMWZ+WTR2NPheJwGNT/Gk3cjPPyxZHkssevmglCVIbaM&#10;k5lM+Gh6UntqHrAiFulXiISV+LvksScvYrcNsGKkWiwyCKPpRLy2d04m06lIqeXu2wfh3b4v03B8&#10;pn5CxexZe3bYpGlpsY6k69y7Kc9dVvf5x1jnlt6voLQ3jt8Z9bQo578AAAD//wMAUEsDBBQABgAI&#10;AAAAIQDobGHE4wAAAAwBAAAPAAAAZHJzL2Rvd25yZXYueG1sTI/BTsMwDIbvSLxDZCRuW7qyVV1p&#10;Ok2VJiQEh41duKWN11Y0TmmyrfD0mBMc/fvT78/5ZrK9uODoO0cKFvMIBFLtTEeNguPbbpaC8EGT&#10;0b0jVPCFHjbF7U2uM+OutMfLITSCS8hnWkEbwpBJ6esWrfZzNyDx7uRGqwOPYyPNqK9cbnsZR1Ei&#10;re6IL7R6wLLF+uNwtgqey92r3lexTb/78unltB0+j+8rpe7vpu0jiIBT+IPhV5/VoWCnyp3JeNEr&#10;mCVLJjmPVss1CCbiOE1AVBwtHpI1yCKX/58ofgAAAP//AwBQSwECLQAUAAYACAAAACEAtoM4kv4A&#10;AADhAQAAEwAAAAAAAAAAAAAAAAAAAAAAW0NvbnRlbnRfVHlwZXNdLnhtbFBLAQItABQABgAIAAAA&#10;IQA4/SH/1gAAAJQBAAALAAAAAAAAAAAAAAAAAC8BAABfcmVscy8ucmVsc1BLAQItABQABgAIAAAA&#10;IQBcMeEhgwIAAHAFAAAOAAAAAAAAAAAAAAAAAC4CAABkcnMvZTJvRG9jLnhtbFBLAQItABQABgAI&#10;AAAAIQDobGHE4wAAAAwBAAAPAAAAAAAAAAAAAAAAAN0EAABkcnMvZG93bnJldi54bWxQSwUGAAAA&#10;AAQABADzAAAA7QUAAAAA&#10;" filled="f" stroked="f" strokeweight=".5pt">
                <v:textbox>
                  <w:txbxContent>
                    <w:p w14:paraId="3B94EAB1" w14:textId="14B752B4" w:rsidR="007752A4" w:rsidRPr="007752A4" w:rsidRDefault="007752A4" w:rsidP="007752A4">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proofErr w:type="spellStart"/>
                      <w:r w:rsidR="00700E7D">
                        <w:rPr>
                          <w:rFonts w:ascii="Arial" w:hAnsi="Arial" w:cs="Arial"/>
                          <w:color w:val="FFFFFF" w:themeColor="background1"/>
                          <w:sz w:val="18"/>
                          <w:szCs w:val="18"/>
                        </w:rPr>
                        <w:t>Etre</w:t>
                      </w:r>
                      <w:proofErr w:type="spellEnd"/>
                      <w:r w:rsidR="00700E7D">
                        <w:rPr>
                          <w:rFonts w:ascii="Arial" w:hAnsi="Arial" w:cs="Arial"/>
                          <w:color w:val="FFFFFF" w:themeColor="background1"/>
                          <w:sz w:val="18"/>
                          <w:szCs w:val="18"/>
                        </w:rPr>
                        <w:t xml:space="preserve"> en position d’encadrement</w:t>
                      </w:r>
                    </w:p>
                  </w:txbxContent>
                </v:textbox>
              </v:shape>
            </w:pict>
          </mc:Fallback>
        </mc:AlternateContent>
      </w:r>
      <w:r w:rsidR="007752A4" w:rsidRPr="007752A4">
        <w:rPr>
          <w:noProof/>
          <w:lang w:eastAsia="fr-FR"/>
        </w:rPr>
        <mc:AlternateContent>
          <mc:Choice Requires="wps">
            <w:drawing>
              <wp:anchor distT="0" distB="0" distL="114300" distR="114300" simplePos="0" relativeHeight="251667456" behindDoc="0" locked="0" layoutInCell="1" allowOverlap="1" wp14:anchorId="170864DB" wp14:editId="3811F475">
                <wp:simplePos x="0" y="0"/>
                <wp:positionH relativeFrom="column">
                  <wp:posOffset>-35560</wp:posOffset>
                </wp:positionH>
                <wp:positionV relativeFrom="paragraph">
                  <wp:posOffset>5756910</wp:posOffset>
                </wp:positionV>
                <wp:extent cx="1492250" cy="638175"/>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259290" w14:textId="0EF9C2C3" w:rsidR="007752A4" w:rsidRDefault="007752A4"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62666E">
                              <w:rPr>
                                <w:rFonts w:ascii="Arial" w:hAnsi="Arial" w:cs="Arial"/>
                                <w:color w:val="FFFFFF" w:themeColor="background1"/>
                                <w:sz w:val="18"/>
                                <w:szCs w:val="18"/>
                              </w:rPr>
                              <w:t xml:space="preserve">2 </w:t>
                            </w:r>
                            <w:r>
                              <w:rPr>
                                <w:rFonts w:ascii="Arial" w:hAnsi="Arial" w:cs="Arial"/>
                                <w:color w:val="FFFFFF" w:themeColor="background1"/>
                                <w:sz w:val="18"/>
                                <w:szCs w:val="18"/>
                              </w:rPr>
                              <w:t>jour</w:t>
                            </w:r>
                            <w:r w:rsidR="0062666E">
                              <w:rPr>
                                <w:rFonts w:ascii="Arial" w:hAnsi="Arial" w:cs="Arial"/>
                                <w:color w:val="FFFFFF" w:themeColor="background1"/>
                                <w:sz w:val="18"/>
                                <w:szCs w:val="18"/>
                              </w:rPr>
                              <w:t>s</w:t>
                            </w:r>
                          </w:p>
                          <w:p w14:paraId="7F7464AB" w14:textId="450FBF3D" w:rsidR="00815DEF" w:rsidRPr="007752A4" w:rsidRDefault="00815DEF" w:rsidP="007752A4">
                            <w:pPr>
                              <w:pStyle w:val="En-tte"/>
                              <w:rPr>
                                <w:rFonts w:ascii="Georgia" w:hAnsi="Georgia"/>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864DB" id="Zone de texte 14" o:spid="_x0000_s1033" type="#_x0000_t202" style="position:absolute;margin-left:-2.8pt;margin-top:453.3pt;width:117.5pt;height:5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TBggIAAHAFAAAOAAAAZHJzL2Uyb0RvYy54bWysVEtPGzEQvlfqf7B8L5uk4RWxQSmIqhIC&#10;VKiQenO8NlnV9ri2k93w6zvj3Q0p7YWql1175pvP8z47b61hGxViDa7k44MRZ8pJqGr3VPJvD1cf&#10;TjiLSbhKGHCq5FsV+fn8/buzxs/UBFZgKhUYkrg4a3zJVyn5WVFEuVJWxAPwyqFSQ7Ai4TU8FVUQ&#10;DbJbU0xGo6OigVD5AFLFiNLLTsnnmV9rJdOt1lElZkqOvqX8Dfm7pG8xPxOzpyD8qpa9G+IfvLCi&#10;dvjojupSJMHWof6DytYyQASdDiTYArSupcoxYDTj0ato7lfCqxwLJif6XZri/6OVN5u7wOoKazfl&#10;zAmLNfqOlWKVYkm1STGUY5IaH2eIvfeITu0naNFgkEcUUuytDpb+GBVDPaZ7u0sxUjFJRtPTyeQQ&#10;VRJ1Rx9PxseHRFO8WPsQ02cFltGh5AFLmDMrNtcxddABQo85uKqNyWU0jjVEivS/aZDcOJKo3BA9&#10;DUXUeZ5PaWsUYYz7qjQmJAdAgtyK6sIEthHYREJK5VKOPfMimlAanXiLYY9/8eotxl0cw8vg0s7Y&#10;1g5Cjv6V29WPwWXd4THne3HTMbXLNnfC8VDYJVRbrHeAbmyil1c1FuVaxHQnAs4J1hFnP93iRxvA&#10;5EN/4mwF4flvcsJj+6KWswbnruTx51oExZn54rCxT8fTKQ1qvkwPjyd4Cfua5b7Gre0FYFXGuGW8&#10;zEfCJzMcdQD7iCtiQa+iSjiJb5c8DceL1G0DXDFSLRYZhKPpRbp2914SNRWJWu6hfRTB931Jw3ED&#10;w4SK2av27LBk6WCxTqDr3LuU5y6rff5xrHP39yuI9sb+PaNeFuX8FwAAAP//AwBQSwMEFAAGAAgA&#10;AAAhAMWEJQziAAAACwEAAA8AAABkcnMvZG93bnJldi54bWxMj8FuwjAMhu+T9g6RJ+0GCdXooDRF&#10;qBKaNG0HGJfd0ia0FYnTNQG6Pf28E7vZ8qff35+vR2fZxQyh8yhhNhXADNZed9hIOHxsJwtgISrU&#10;yno0Er5NgHVxf5erTPsr7sxlHxtGIRgyJaGNsc84D3VrnApT3xuk29EPTkVah4brQV0p3FmeCJFy&#10;pzqkD63qTdma+rQ/Owmv5fZd7arELX5s+fJ23PRfh8+5lI8P42YFLJox3mD40yd1KMip8mfUgVkJ&#10;k3lKpISlSGkgIEmWT8AqIoV4ngEvcv6/Q/ELAAD//wMAUEsBAi0AFAAGAAgAAAAhALaDOJL+AAAA&#10;4QEAABMAAAAAAAAAAAAAAAAAAAAAAFtDb250ZW50X1R5cGVzXS54bWxQSwECLQAUAAYACAAAACEA&#10;OP0h/9YAAACUAQAACwAAAAAAAAAAAAAAAAAvAQAAX3JlbHMvLnJlbHNQSwECLQAUAAYACAAAACEA&#10;r6cEwYICAABwBQAADgAAAAAAAAAAAAAAAAAuAgAAZHJzL2Uyb0RvYy54bWxQSwECLQAUAAYACAAA&#10;ACEAxYQlDOIAAAALAQAADwAAAAAAAAAAAAAAAADcBAAAZHJzL2Rvd25yZXYueG1sUEsFBgAAAAAE&#10;AAQA8wAAAOsFAAAAAA==&#10;" filled="f" stroked="f" strokeweight=".5pt">
                <v:textbox>
                  <w:txbxContent>
                    <w:p w14:paraId="1F259290" w14:textId="0EF9C2C3" w:rsidR="007752A4" w:rsidRDefault="007752A4" w:rsidP="007752A4">
                      <w:pPr>
                        <w:pStyle w:val="En-tte"/>
                        <w:rPr>
                          <w:rFonts w:ascii="Arial" w:hAnsi="Arial" w:cs="Arial"/>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62666E">
                        <w:rPr>
                          <w:rFonts w:ascii="Arial" w:hAnsi="Arial" w:cs="Arial"/>
                          <w:color w:val="FFFFFF" w:themeColor="background1"/>
                          <w:sz w:val="18"/>
                          <w:szCs w:val="18"/>
                        </w:rPr>
                        <w:t xml:space="preserve">2 </w:t>
                      </w:r>
                      <w:r>
                        <w:rPr>
                          <w:rFonts w:ascii="Arial" w:hAnsi="Arial" w:cs="Arial"/>
                          <w:color w:val="FFFFFF" w:themeColor="background1"/>
                          <w:sz w:val="18"/>
                          <w:szCs w:val="18"/>
                        </w:rPr>
                        <w:t>jour</w:t>
                      </w:r>
                      <w:r w:rsidR="0062666E">
                        <w:rPr>
                          <w:rFonts w:ascii="Arial" w:hAnsi="Arial" w:cs="Arial"/>
                          <w:color w:val="FFFFFF" w:themeColor="background1"/>
                          <w:sz w:val="18"/>
                          <w:szCs w:val="18"/>
                        </w:rPr>
                        <w:t>s</w:t>
                      </w:r>
                    </w:p>
                    <w:p w14:paraId="7F7464AB" w14:textId="450FBF3D" w:rsidR="00815DEF" w:rsidRPr="007752A4" w:rsidRDefault="00815DEF" w:rsidP="007752A4">
                      <w:pPr>
                        <w:pStyle w:val="En-tte"/>
                        <w:rPr>
                          <w:rFonts w:ascii="Georgia" w:hAnsi="Georgia"/>
                          <w:color w:val="FFFFFF" w:themeColor="background1"/>
                          <w:sz w:val="18"/>
                          <w:szCs w:val="18"/>
                        </w:rPr>
                      </w:pPr>
                    </w:p>
                  </w:txbxContent>
                </v:textbox>
              </v:shape>
            </w:pict>
          </mc:Fallback>
        </mc:AlternateContent>
      </w:r>
      <w:r w:rsidR="007752A4" w:rsidRPr="007752A4">
        <w:rPr>
          <w:noProof/>
          <w:lang w:eastAsia="fr-FR"/>
        </w:rPr>
        <mc:AlternateContent>
          <mc:Choice Requires="wps">
            <w:drawing>
              <wp:anchor distT="0" distB="0" distL="114300" distR="114300" simplePos="0" relativeHeight="251665408" behindDoc="0" locked="0" layoutInCell="1" allowOverlap="1" wp14:anchorId="23DC109C" wp14:editId="4C75FDEC">
                <wp:simplePos x="0" y="0"/>
                <wp:positionH relativeFrom="column">
                  <wp:posOffset>-35560</wp:posOffset>
                </wp:positionH>
                <wp:positionV relativeFrom="paragraph">
                  <wp:posOffset>4794885</wp:posOffset>
                </wp:positionV>
                <wp:extent cx="1492250" cy="638175"/>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12312" w14:textId="77777777" w:rsidR="007752A4" w:rsidRPr="007752A4" w:rsidRDefault="007752A4" w:rsidP="00DD65A1">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12</w:t>
                            </w:r>
                            <w:r>
                              <w:rPr>
                                <w:rFonts w:ascii="Arial" w:hAnsi="Arial" w:cs="Arial"/>
                                <w:color w:val="FFFFFF" w:themeColor="background1"/>
                                <w:sz w:val="18"/>
                                <w:szCs w:val="18"/>
                              </w:rPr>
                              <w:t xml:space="preserve"> Participants</w:t>
                            </w:r>
                            <w:r w:rsidRPr="007752A4">
                              <w:rPr>
                                <w:rFonts w:ascii="Arial" w:hAnsi="Arial" w:cs="Arial"/>
                                <w:color w:val="FFFFFF" w:themeColor="background1"/>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C109C" id="Zone de texte 13" o:spid="_x0000_s1034" type="#_x0000_t202" style="position:absolute;margin-left:-2.8pt;margin-top:377.55pt;width:11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TUMggIAAHAFAAAOAAAAZHJzL2Uyb0RvYy54bWysVEtPGzEQvlfqf7B8L5uE8IrYoBREVQkB&#10;KlRIvTlem6xqe1x7kt3013fs3Q0p7YWql1175pvP8z6/aK1hGxViDa7k44MRZ8pJqGr3XPKvj9cf&#10;TjmLKFwlDDhV8q2K/GL+/t1542dqAiswlQqMSFycNb7kK0Q/K4ooV8qKeABeOVJqCFYgXcNzUQXR&#10;ELs1xWQ0Oi4aCJUPIFWMJL3qlHye+bVWEu+0jgqZKTn5hvkb8neZvsX8XMyeg/CrWvZuiH/wwora&#10;0aM7qiuBgq1D/QeVrWWACBoPJNgCtK6lyjFQNOPRq2geVsKrHAslJ/pdmuL/o5W3m/vA6opqd8iZ&#10;E5Zq9I0qxSrFULWoGMkpSY2PM8I+eEJj+xFaMhjkkYQp9lYHm/4UFSM9pXu7SzFRMZmMpmeTyRGp&#10;JOmOD0/HJ0eJpnix9iHiJwWWpUPJA5UwZ1ZsbiJ20AGSHnNwXRuTy2gcaxIp0f+mIXLjkkTlhuhp&#10;UkSd5/mEW6MSxrgvSlNCcgBJkFtRXZrANoKaSEipHObYMy+hE0qTE28x7PEvXr3FuItjeBkc7oxt&#10;7SDk6F+5XX0fXNYdnnK+F3c6YrtscyecDoVdQrWlegfoxiZ6eV1TUW5ExHsRaE6ojjT7eEcfbYCS&#10;D/2JsxWEn3+TJzy1L2k5a2juSh5/rEVQnJnPjhr7bDydpkHNl+nRyYQuYV+z3Ne4tb0EqsqYtoyX&#10;+ZjwaIajDmCfaEUs0qukEk7S2yXH4XiJ3TagFSPVYpFBNJpe4I178DJRpyKllntsn0TwfV+m4biF&#10;YULF7FV7dthk6WCxRtB17t2U5y6rff5prHP39yso7Y39e0a9LMr5LwAAAP//AwBQSwMEFAAGAAgA&#10;AAAhAESBVLLhAAAACgEAAA8AAABkcnMvZG93bnJldi54bWxMj8FOwzAQRO9I/IO1SNxapxEuIY1T&#10;VZEqJASHll64OfE2iWqvQ+y2ga/HnOC4mqeZt8V6soZdcPS9IwmLeQIMqXG6p1bC4X07y4D5oEgr&#10;4wglfKGHdXl7U6hcuyvt8LIPLYsl5HMloQthyDn3TYdW+bkbkGJ2dKNVIZ5jy/WorrHcGp4myZJb&#10;1VNc6NSAVYfNaX+2El6q7Zva1anNvk31/HrcDJ+HDyHl/d20WQELOIU/GH71ozqU0al2Z9KeGQkz&#10;sYykhEchFsAikKZPD8BqCZmIES8L/v+F8gcAAP//AwBQSwECLQAUAAYACAAAACEAtoM4kv4AAADh&#10;AQAAEwAAAAAAAAAAAAAAAAAAAAAAW0NvbnRlbnRfVHlwZXNdLnhtbFBLAQItABQABgAIAAAAIQA4&#10;/SH/1gAAAJQBAAALAAAAAAAAAAAAAAAAAC8BAABfcmVscy8ucmVsc1BLAQItABQABgAIAAAAIQCU&#10;tTUMggIAAHAFAAAOAAAAAAAAAAAAAAAAAC4CAABkcnMvZTJvRG9jLnhtbFBLAQItABQABgAIAAAA&#10;IQBEgVSy4QAAAAoBAAAPAAAAAAAAAAAAAAAAANwEAABkcnMvZG93bnJldi54bWxQSwUGAAAAAAQA&#10;BADzAAAA6gUAAAAA&#10;" filled="f" stroked="f" strokeweight=".5pt">
                <v:textbox>
                  <w:txbxContent>
                    <w:p w14:paraId="4D912312" w14:textId="77777777" w:rsidR="007752A4" w:rsidRPr="007752A4" w:rsidRDefault="007752A4" w:rsidP="00DD65A1">
                      <w:pPr>
                        <w:pStyle w:val="En-tte"/>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12</w:t>
                      </w:r>
                      <w:r>
                        <w:rPr>
                          <w:rFonts w:ascii="Arial" w:hAnsi="Arial" w:cs="Arial"/>
                          <w:color w:val="FFFFFF" w:themeColor="background1"/>
                          <w:sz w:val="18"/>
                          <w:szCs w:val="18"/>
                        </w:rPr>
                        <w:t xml:space="preserve"> Participants</w:t>
                      </w:r>
                      <w:r w:rsidRPr="007752A4">
                        <w:rPr>
                          <w:rFonts w:ascii="Arial" w:hAnsi="Arial" w:cs="Arial"/>
                          <w:color w:val="FFFFFF" w:themeColor="background1"/>
                          <w:sz w:val="18"/>
                          <w:szCs w:val="18"/>
                        </w:rPr>
                        <w:t xml:space="preserve"> </w:t>
                      </w:r>
                    </w:p>
                  </w:txbxContent>
                </v:textbox>
              </v:shape>
            </w:pict>
          </mc:Fallback>
        </mc:AlternateContent>
      </w:r>
      <w:r w:rsidR="007752A4" w:rsidRPr="007752A4">
        <w:rPr>
          <w:noProof/>
          <w:lang w:eastAsia="fr-FR"/>
        </w:rPr>
        <mc:AlternateContent>
          <mc:Choice Requires="wps">
            <w:drawing>
              <wp:anchor distT="0" distB="0" distL="114300" distR="114300" simplePos="0" relativeHeight="251663360" behindDoc="0" locked="0" layoutInCell="1" allowOverlap="1" wp14:anchorId="659B2AFD" wp14:editId="0CCD071A">
                <wp:simplePos x="0" y="0"/>
                <wp:positionH relativeFrom="column">
                  <wp:posOffset>-35560</wp:posOffset>
                </wp:positionH>
                <wp:positionV relativeFrom="paragraph">
                  <wp:posOffset>3756660</wp:posOffset>
                </wp:positionV>
                <wp:extent cx="1492250" cy="638175"/>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149225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542F61" w14:textId="77777777" w:rsidR="007752A4" w:rsidRPr="007752A4" w:rsidRDefault="007752A4" w:rsidP="007752A4">
                            <w:pPr>
                              <w:pStyle w:val="Aucunstyle"/>
                              <w:spacing w:line="240" w:lineRule="auto"/>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GRIEPS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B2AFD" id="Zone de texte 12" o:spid="_x0000_s1035" type="#_x0000_t202" style="position:absolute;margin-left:-2.8pt;margin-top:295.8pt;width:117.5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BAnggIAAHAFAAAOAAAAZHJzL2Uyb0RvYy54bWysVEtPGzEQvlfqf7B8L5uk4RWxQSmIqhIC&#10;VKiQenO8NlnV9rj2JLvh13fs3Q0p7YWql1175pvP8z47b61hGxViDa7k44MRZ8pJqGr3VPJvD1cf&#10;TjiLKFwlDDhV8q2K/Hz+/t1Z42dqAiswlQqMSFycNb7kK0Q/K4ooV8qKeABeOVJqCFYgXcNTUQXR&#10;ELs1xWQ0OioaCJUPIFWMJL3slHye+bVWEm+1jgqZKTn5hvkb8neZvsX8TMyegvCrWvZuiH/wwora&#10;0aM7qkuBgq1D/QeVrWWACBoPJNgCtK6lyjFQNOPRq2juV8KrHAslJ/pdmuL/o5U3m7vA6opqN+HM&#10;CUs1+k6VYpViqFpUjOSUpMbHGWHvPaGx/QQtGQzySMIUe6uDTX+KipGe0r3dpZiomExG09PJ5JBU&#10;knRHH0/Gx4eJpnix9iHiZwWWpUPJA5UwZ1ZsriN20AGSHnNwVRuTy2gcaxIp0f+mIXLjkkTlhuhp&#10;UkSd5/mEW6MSxrivSlNCcgBJkFtRXZjANoKaSEipHObYMy+hE0qTE28x7PEvXr3FuItjeBkc7oxt&#10;7SDk6F+5Xf0YXNYdnnK+F3c6YrtscyecDoVdQrWlegfoxiZ6eVVTUa5FxDsRaE6ojjT7eEsfbYCS&#10;D/2JsxWE57/JE57al7ScNTR3JY8/1yIozswXR419Op5O06Dmy/TweEKXsK9Z7mvc2l4AVWVMW8bL&#10;fEx4NMNRB7CPtCIW6VVSCSfp7ZLjcLzAbhvQipFqscggGk0v8Nrde5moU5FSyz20jyL4vi/TcNzA&#10;MKFi9qo9O2yydLBYI+g6927Kc5fVPv801rn7+xWU9sb+PaNeFuX8FwAAAP//AwBQSwMEFAAGAAgA&#10;AAAhAOQUY/fiAAAACgEAAA8AAABkcnMvZG93bnJldi54bWxMj8FOwzAMhu9IvEPkSdy2tBGt1tJ0&#10;mipNSAgOG7twcxuvrdYkpcm2wtMTTnCz5U+/v7/YzHpgV5pcb42EeBUBI9NY1ZtWwvF9t1wDcx6N&#10;wsEakvBFDjbl/V2BubI3s6frwbcshBiXo4TO+zHn3DUdaXQrO5IJt5OdNPqwTi1XE95CuB64iKKU&#10;a+xN+NDhSFVHzflw0RJeqt0b7muh199D9fx62o6fx49EyofFvH0C5mn2fzD86gd1KINTbS9GOTZI&#10;WCZpICUkWRyGAAiRPQKrJaSZiIGXBf9fofwBAAD//wMAUEsBAi0AFAAGAAgAAAAhALaDOJL+AAAA&#10;4QEAABMAAAAAAAAAAAAAAAAAAAAAAFtDb250ZW50X1R5cGVzXS54bWxQSwECLQAUAAYACAAAACEA&#10;OP0h/9YAAACUAQAACwAAAAAAAAAAAAAAAAAvAQAAX3JlbHMvLnJlbHNQSwECLQAUAAYACAAAACEA&#10;zlwQJ4ICAABwBQAADgAAAAAAAAAAAAAAAAAuAgAAZHJzL2Uyb0RvYy54bWxQSwECLQAUAAYACAAA&#10;ACEA5BRj9+IAAAAKAQAADwAAAAAAAAAAAAAAAADcBAAAZHJzL2Rvd25yZXYueG1sUEsFBgAAAAAE&#10;AAQA8wAAAOsFAAAAAA==&#10;" filled="f" stroked="f" strokeweight=".5pt">
                <v:textbox>
                  <w:txbxContent>
                    <w:p w14:paraId="6C542F61" w14:textId="77777777" w:rsidR="007752A4" w:rsidRPr="007752A4" w:rsidRDefault="007752A4" w:rsidP="007752A4">
                      <w:pPr>
                        <w:pStyle w:val="Aucunstyle"/>
                        <w:spacing w:line="240" w:lineRule="auto"/>
                        <w:rPr>
                          <w:rFonts w:ascii="Georgia" w:hAnsi="Georgia"/>
                          <w:color w:val="FFFFFF" w:themeColor="background1"/>
                          <w:sz w:val="18"/>
                          <w:szCs w:val="18"/>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DD65A1">
                        <w:rPr>
                          <w:rFonts w:ascii="Arial" w:hAnsi="Arial" w:cs="Arial"/>
                          <w:color w:val="FFFFFF" w:themeColor="background1"/>
                          <w:sz w:val="18"/>
                          <w:szCs w:val="18"/>
                        </w:rPr>
                        <w:t>GRIEPS</w:t>
                      </w:r>
                    </w:p>
                  </w:txbxContent>
                </v:textbox>
              </v:shape>
            </w:pict>
          </mc:Fallback>
        </mc:AlternateContent>
      </w:r>
      <w:r w:rsidR="007752A4" w:rsidRPr="007752A4">
        <w:rPr>
          <w:noProof/>
          <w:lang w:eastAsia="fr-FR"/>
        </w:rPr>
        <mc:AlternateContent>
          <mc:Choice Requires="wps">
            <w:drawing>
              <wp:anchor distT="0" distB="0" distL="114300" distR="114300" simplePos="0" relativeHeight="251661312" behindDoc="0" locked="0" layoutInCell="1" allowOverlap="1" wp14:anchorId="30962618" wp14:editId="0B4042A9">
                <wp:simplePos x="0" y="0"/>
                <wp:positionH relativeFrom="column">
                  <wp:posOffset>-35560</wp:posOffset>
                </wp:positionH>
                <wp:positionV relativeFrom="paragraph">
                  <wp:posOffset>2461260</wp:posOffset>
                </wp:positionV>
                <wp:extent cx="1492250" cy="107632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1492250" cy="1076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43FAA2" w14:textId="0BC4C4CE" w:rsidR="007752A4" w:rsidRPr="00CD5061" w:rsidRDefault="007752A4" w:rsidP="007752A4">
                            <w:pPr>
                              <w:pStyle w:val="Aucunstyle"/>
                              <w:spacing w:line="240" w:lineRule="auto"/>
                              <w:rPr>
                                <w:rFonts w:ascii="Georgia" w:hAnsi="Georgia"/>
                                <w:color w:val="FFFFFF" w:themeColor="background1"/>
                                <w:sz w:val="20"/>
                                <w:szCs w:val="20"/>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C11D81">
                              <w:rPr>
                                <w:rFonts w:ascii="Arial" w:hAnsi="Arial" w:cs="Arial"/>
                                <w:color w:val="FFFFFF" w:themeColor="background1"/>
                                <w:sz w:val="18"/>
                                <w:szCs w:val="18"/>
                              </w:rPr>
                              <w:t>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62618" id="Zone de texte 7" o:spid="_x0000_s1036" type="#_x0000_t202" style="position:absolute;margin-left:-2.8pt;margin-top:193.8pt;width:117.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5zbgwIAAHAFAAAOAAAAZHJzL2Uyb0RvYy54bWysVN9v2jAQfp+0/8Hy+whQKCsiVIyKaVLV&#10;VmunSnszjg3RbJ9nGxL61+/sJMC6vXTaS3K++/z5fs+ua63IXjhfgsnpoNenRBgORWk2Of32tPrw&#10;kRIfmCmYAiNyehCeXs/fv5tVdiqGsAVVCEeQxPhpZXO6DcFOs8zzrdDM98AKg0YJTrOAR7fJCscq&#10;ZNcqG/b7l1kFrrAOuPAetTeNkc4Tv5SCh3spvQhE5RR9C+nr0ncdv9l8xqYbx+y25K0b7B+80Kw0&#10;+OiR6oYFRnau/INKl9yBBxl6HHQGUpZcpBgwmkH/VTSPW2ZFigWT4+0xTf7/0fK7/YMjZZHTCSWG&#10;aSzRdywUKQQJog6CTGKKKuuniHy0iA31J6ix1J3eozJGXkun4x9jImjHZB+OCUYmwuOl0dVwOEYT&#10;R9ugP7m8GI4jT3a6bp0PnwVoEoWcOqxgSizb3/rQQDtIfM3AqlQqVVEZUuX08gL5f7MguTJRI1I/&#10;tDQxpMb1JIWDEhGjzFchMR8pgqhInSiWypE9wx5inAsTUvCJF9ERJdGJt1xs8Sev3nK5iaN7GUw4&#10;XtalAZeif+V28aNzWTZ4zPlZ3FEM9bpOjTBIUxFVaygOWHEHzdh4y1clVuWW+fDAHM4JVhJnP9zj&#10;RyrA7EMrUbIF9/I3fcRj+6KVkgrnLqf+5445QYn6YrCxrwajURzUdBiNJ0M8uHPL+txidnoJWJYB&#10;bhnLkxjxQXWidKCfcUUs4qtoYobj2zkNnbgMzTbAFcPFYpFAOJqWhVvzaHmkjlWKPfdUPzNn28aM&#10;03EH3YSy6av+bLDxpoHFLoAsU/OestoWAMc6tX+7guLeOD8n1GlRzn8BAAD//wMAUEsDBBQABgAI&#10;AAAAIQABDrpS4gAAAAoBAAAPAAAAZHJzL2Rvd25yZXYueG1sTI/BTsMwDIbvSLxDZCRuW7pCt1Ka&#10;TlOlCQnBYWMXbmnjtRWNU5psKzw95gQ3W/70+/vz9WR7ccbRd44ULOYRCKTamY4aBYe37SwF4YMm&#10;o3tHqOALPayL66tcZ8ZdaIfnfWgEh5DPtII2hCGT0tctWu3nbkDi29GNVgdex0aaUV843PYyjqKl&#10;tLoj/tDqAcsW64/9ySp4LrevelfFNv3uy6eX42b4PLwnSt3eTJtHEAGn8AfDrz6rQ8FOlTuR8aJX&#10;MEuWTCq4S1c8MBDHD/cgKgVJslqALHL5v0LxAwAA//8DAFBLAQItABQABgAIAAAAIQC2gziS/gAA&#10;AOEBAAATAAAAAAAAAAAAAAAAAAAAAABbQ29udGVudF9UeXBlc10ueG1sUEsBAi0AFAAGAAgAAAAh&#10;ADj9If/WAAAAlAEAAAsAAAAAAAAAAAAAAAAALwEAAF9yZWxzLy5yZWxzUEsBAi0AFAAGAAgAAAAh&#10;AFM7nNuDAgAAcAUAAA4AAAAAAAAAAAAAAAAALgIAAGRycy9lMm9Eb2MueG1sUEsBAi0AFAAGAAgA&#10;AAAhAAEOulLiAAAACgEAAA8AAAAAAAAAAAAAAAAA3QQAAGRycy9kb3ducmV2LnhtbFBLBQYAAAAA&#10;BAAEAPMAAADsBQAAAAA=&#10;" filled="f" stroked="f" strokeweight=".5pt">
                <v:textbox>
                  <w:txbxContent>
                    <w:p w14:paraId="4C43FAA2" w14:textId="0BC4C4CE" w:rsidR="007752A4" w:rsidRPr="00CD5061" w:rsidRDefault="007752A4" w:rsidP="007752A4">
                      <w:pPr>
                        <w:pStyle w:val="Aucunstyle"/>
                        <w:spacing w:line="240" w:lineRule="auto"/>
                        <w:rPr>
                          <w:rFonts w:ascii="Georgia" w:hAnsi="Georgia"/>
                          <w:color w:val="FFFFFF" w:themeColor="background1"/>
                          <w:sz w:val="20"/>
                          <w:szCs w:val="20"/>
                        </w:rPr>
                      </w:pPr>
                      <w:r w:rsidRPr="007752A4">
                        <w:rPr>
                          <w:rFonts w:ascii="Georgia" w:hAnsi="Georgia"/>
                          <w:color w:val="FFFFFF" w:themeColor="background1"/>
                          <w:sz w:val="18"/>
                          <w:szCs w:val="18"/>
                        </w:rPr>
                        <w:sym w:font="Wingdings" w:char="F0EC"/>
                      </w:r>
                      <w:r w:rsidRPr="007752A4">
                        <w:rPr>
                          <w:rFonts w:ascii="Georgia" w:hAnsi="Georgia"/>
                          <w:color w:val="FFFFFF" w:themeColor="background1"/>
                          <w:sz w:val="18"/>
                          <w:szCs w:val="18"/>
                        </w:rPr>
                        <w:t xml:space="preserve"> </w:t>
                      </w:r>
                      <w:r w:rsidR="00C11D81">
                        <w:rPr>
                          <w:rFonts w:ascii="Arial" w:hAnsi="Arial" w:cs="Arial"/>
                          <w:color w:val="FFFFFF" w:themeColor="background1"/>
                          <w:sz w:val="18"/>
                          <w:szCs w:val="18"/>
                        </w:rPr>
                        <w:t>Manager</w:t>
                      </w:r>
                    </w:p>
                  </w:txbxContent>
                </v:textbox>
              </v:shape>
            </w:pict>
          </mc:Fallback>
        </mc:AlternateContent>
      </w:r>
      <w:r w:rsidR="007752A4" w:rsidRPr="007752A4">
        <w:rPr>
          <w:noProof/>
          <w:lang w:eastAsia="fr-FR"/>
        </w:rPr>
        <mc:AlternateContent>
          <mc:Choice Requires="wps">
            <w:drawing>
              <wp:anchor distT="0" distB="0" distL="114300" distR="114300" simplePos="0" relativeHeight="251659264" behindDoc="0" locked="0" layoutInCell="1" allowOverlap="1" wp14:anchorId="3B49FC00" wp14:editId="04F36535">
                <wp:simplePos x="0" y="0"/>
                <wp:positionH relativeFrom="column">
                  <wp:posOffset>-109855</wp:posOffset>
                </wp:positionH>
                <wp:positionV relativeFrom="paragraph">
                  <wp:posOffset>235585</wp:posOffset>
                </wp:positionV>
                <wp:extent cx="6426200" cy="645795"/>
                <wp:effectExtent l="0" t="0" r="0" b="1905"/>
                <wp:wrapNone/>
                <wp:docPr id="5" name="Zone de texte 5"/>
                <wp:cNvGraphicFramePr/>
                <a:graphic xmlns:a="http://schemas.openxmlformats.org/drawingml/2006/main">
                  <a:graphicData uri="http://schemas.microsoft.com/office/word/2010/wordprocessingShape">
                    <wps:wsp>
                      <wps:cNvSpPr txBox="1"/>
                      <wps:spPr>
                        <a:xfrm>
                          <a:off x="0" y="0"/>
                          <a:ext cx="6426200" cy="645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0D39B3" w14:textId="10CBF0FE" w:rsidR="007752A4" w:rsidRPr="00700E7D" w:rsidRDefault="00700E7D" w:rsidP="007752A4">
                            <w:pPr>
                              <w:spacing w:line="240" w:lineRule="auto"/>
                              <w:rPr>
                                <w:rFonts w:ascii="Arial Black" w:hAnsi="Arial Black"/>
                                <w:color w:val="1B3264"/>
                                <w:sz w:val="28"/>
                                <w:szCs w:val="28"/>
                              </w:rPr>
                            </w:pPr>
                            <w:r>
                              <w:rPr>
                                <w:rFonts w:ascii="Arial Black" w:hAnsi="Arial Black"/>
                                <w:color w:val="1B3264"/>
                                <w:sz w:val="32"/>
                                <w:szCs w:val="32"/>
                              </w:rPr>
                              <w:t>PARCOURS MODULAIRE </w:t>
                            </w:r>
                            <w:r>
                              <w:rPr>
                                <w:rFonts w:ascii="Arial Black" w:hAnsi="Arial Black"/>
                                <w:color w:val="1B3264"/>
                                <w:sz w:val="28"/>
                                <w:szCs w:val="28"/>
                              </w:rPr>
                              <w:t>:</w:t>
                            </w:r>
                            <w:r w:rsidRPr="00700E7D">
                              <w:rPr>
                                <w:rFonts w:ascii="Arial Black" w:hAnsi="Arial Black"/>
                                <w:color w:val="1B3264"/>
                                <w:sz w:val="28"/>
                                <w:szCs w:val="28"/>
                              </w:rPr>
                              <w:t xml:space="preserve"> </w:t>
                            </w:r>
                            <w:r w:rsidR="008D7501">
                              <w:rPr>
                                <w:rFonts w:ascii="Arial Black" w:hAnsi="Arial Black"/>
                                <w:color w:val="1B3264"/>
                                <w:sz w:val="28"/>
                                <w:szCs w:val="28"/>
                              </w:rPr>
                              <w:t>le management à distance</w:t>
                            </w:r>
                            <w:r w:rsidRPr="00700E7D">
                              <w:rPr>
                                <w:rFonts w:ascii="Arial Black" w:hAnsi="Arial Black"/>
                                <w:color w:val="1B3264"/>
                                <w:sz w:val="28"/>
                                <w:szCs w:val="28"/>
                              </w:rPr>
                              <w:t xml:space="preserve"> </w:t>
                            </w:r>
                            <w:r>
                              <w:rPr>
                                <w:rFonts w:ascii="Arial Black" w:hAnsi="Arial Black"/>
                                <w:color w:val="1B3264"/>
                                <w:sz w:val="28"/>
                                <w:szCs w:val="28"/>
                              </w:rPr>
                              <w:t xml:space="preserve">(Module </w:t>
                            </w:r>
                            <w:r w:rsidR="00F82277">
                              <w:rPr>
                                <w:rFonts w:ascii="Arial Black" w:hAnsi="Arial Black"/>
                                <w:color w:val="1B3264"/>
                                <w:sz w:val="28"/>
                                <w:szCs w:val="28"/>
                              </w:rPr>
                              <w:t>1</w:t>
                            </w:r>
                            <w:r w:rsidR="008D7501">
                              <w:rPr>
                                <w:rFonts w:ascii="Arial Black" w:hAnsi="Arial Black"/>
                                <w:color w:val="1B3264"/>
                                <w:sz w:val="28"/>
                                <w:szCs w:val="28"/>
                              </w:rPr>
                              <w:t>3</w:t>
                            </w:r>
                            <w:r>
                              <w:rPr>
                                <w:rFonts w:ascii="Arial Black" w:hAnsi="Arial Black"/>
                                <w:color w:val="1B3264"/>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49FC00" id="Zone de texte 5" o:spid="_x0000_s1037" type="#_x0000_t202" style="position:absolute;margin-left:-8.65pt;margin-top:18.55pt;width:506pt;height:50.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IN7hQIAAG8FAAAOAAAAZHJzL2Uyb0RvYy54bWysVMFu2zAMvQ/YPwi6r06yJFuDOkXWosOA&#10;oi3WDgV2U2SpMSaLmqQkzr5+T3KcBt0uHXaxKfGRIvlInp23jWEb5UNNtuTDkwFnykqqavtU8m8P&#10;V+8+chaisJUwZFXJdyrw8/nbN2dbN1MjWpGplGdwYsNs60q+itHNiiLIlWpEOCGnLJSafCMijv6p&#10;qLzYwntjitFgMC225CvnSaoQcHvZKfk8+9dayXirdVCRmZIjtpi/Pn+X6VvMz8TsyQu3quU+DPEP&#10;UTSitnj04OpSRMHWvv7DVVNLT4F0PJHUFKR1LVXOAdkMBy+yuV8Jp3IuKE5whzKF/+dW3mzuPKur&#10;kk84s6IBRd9BFKsUi6qNik1SibYuzIC8d8DG9hO1oLq/D7hMmbfaN+mPnBj0KPbuUGB4YhKX0/Fo&#10;CtY4k9BNx5MPp9l98WztfIifFTUsCSX3IDDXVWyuQ0QkgPaQ9Jilq9qYTKKxbAun7yeDbHDQwMLY&#10;hFW5HfZuUkZd5FmKO6MSxtivSqMcOYF0kRtRXRjPNgItJKRUNubcs1+gE0ojiNcY7vHPUb3GuMuj&#10;f5lsPBg3tSWfs38RdvWjD1l3eBTyKO8kxnbZ5j4YHphdUrUD4Z66qQlOXtVg5VqEeCc8xgREYvTj&#10;LT7aEKpPe4mzFflff7tPeHQvtJxtMXYlDz/XwivOzBeLvj4djsdpTvMBDTLCwR9rlscau24uCLQM&#10;sWSczGLCR9OL2lPziA2xSK9CJazE2yWPvXgRu2WADSPVYpFBmEwn4rW9dzK5TiylnntoH4V3+8ZM&#10;w3FD/YCK2Yv+7LDJ0tJiHUnXuXlTobuq7gnAVOee3m+gtDaOzxn1vCfnvwEAAP//AwBQSwMEFAAG&#10;AAgAAAAhAO69AH7iAAAACgEAAA8AAABkcnMvZG93bnJldi54bWxMj8FOwzAQRO9I/IO1lbi1Thog&#10;aYhTVZEqJASHll64OfE2iWqvQ+y2ga/HnOC4mqeZt8V6MppdcHS9JQHxIgKG1FjVUyvg8L6dZ8Cc&#10;l6SktoQCvtDBury9KWSu7JV2eNn7loUScrkU0Hk/5Jy7pkMj3cIOSCE72tFIH86x5WqU11BuNF9G&#10;0SM3sqew0MkBqw6b0/5sBLxU2ze5q5cm+9bV8+txM3wePh6EuJtNmydgHif/B8OvflCHMjjV9kzK&#10;MS1gHqdJQAUkaQwsAKvVfQqsDmSSZcDLgv9/ofwBAAD//wMAUEsBAi0AFAAGAAgAAAAhALaDOJL+&#10;AAAA4QEAABMAAAAAAAAAAAAAAAAAAAAAAFtDb250ZW50X1R5cGVzXS54bWxQSwECLQAUAAYACAAA&#10;ACEAOP0h/9YAAACUAQAACwAAAAAAAAAAAAAAAAAvAQAAX3JlbHMvLnJlbHNQSwECLQAUAAYACAAA&#10;ACEAE5iDe4UCAABvBQAADgAAAAAAAAAAAAAAAAAuAgAAZHJzL2Uyb0RvYy54bWxQSwECLQAUAAYA&#10;CAAAACEA7r0AfuIAAAAKAQAADwAAAAAAAAAAAAAAAADfBAAAZHJzL2Rvd25yZXYueG1sUEsFBgAA&#10;AAAEAAQA8wAAAO4FAAAAAA==&#10;" filled="f" stroked="f" strokeweight=".5pt">
                <v:textbox>
                  <w:txbxContent>
                    <w:p w14:paraId="120D39B3" w14:textId="10CBF0FE" w:rsidR="007752A4" w:rsidRPr="00700E7D" w:rsidRDefault="00700E7D" w:rsidP="007752A4">
                      <w:pPr>
                        <w:spacing w:line="240" w:lineRule="auto"/>
                        <w:rPr>
                          <w:rFonts w:ascii="Arial Black" w:hAnsi="Arial Black"/>
                          <w:color w:val="1B3264"/>
                          <w:sz w:val="28"/>
                          <w:szCs w:val="28"/>
                        </w:rPr>
                      </w:pPr>
                      <w:r>
                        <w:rPr>
                          <w:rFonts w:ascii="Arial Black" w:hAnsi="Arial Black"/>
                          <w:color w:val="1B3264"/>
                          <w:sz w:val="32"/>
                          <w:szCs w:val="32"/>
                        </w:rPr>
                        <w:t>PARCOURS MODULAIRE </w:t>
                      </w:r>
                      <w:r>
                        <w:rPr>
                          <w:rFonts w:ascii="Arial Black" w:hAnsi="Arial Black"/>
                          <w:color w:val="1B3264"/>
                          <w:sz w:val="28"/>
                          <w:szCs w:val="28"/>
                        </w:rPr>
                        <w:t>:</w:t>
                      </w:r>
                      <w:r w:rsidRPr="00700E7D">
                        <w:rPr>
                          <w:rFonts w:ascii="Arial Black" w:hAnsi="Arial Black"/>
                          <w:color w:val="1B3264"/>
                          <w:sz w:val="28"/>
                          <w:szCs w:val="28"/>
                        </w:rPr>
                        <w:t xml:space="preserve"> </w:t>
                      </w:r>
                      <w:r w:rsidR="008D7501">
                        <w:rPr>
                          <w:rFonts w:ascii="Arial Black" w:hAnsi="Arial Black"/>
                          <w:color w:val="1B3264"/>
                          <w:sz w:val="28"/>
                          <w:szCs w:val="28"/>
                        </w:rPr>
                        <w:t>le management à distance</w:t>
                      </w:r>
                      <w:r w:rsidRPr="00700E7D">
                        <w:rPr>
                          <w:rFonts w:ascii="Arial Black" w:hAnsi="Arial Black"/>
                          <w:color w:val="1B3264"/>
                          <w:sz w:val="28"/>
                          <w:szCs w:val="28"/>
                        </w:rPr>
                        <w:t xml:space="preserve"> </w:t>
                      </w:r>
                      <w:r>
                        <w:rPr>
                          <w:rFonts w:ascii="Arial Black" w:hAnsi="Arial Black"/>
                          <w:color w:val="1B3264"/>
                          <w:sz w:val="28"/>
                          <w:szCs w:val="28"/>
                        </w:rPr>
                        <w:t xml:space="preserve">(Module </w:t>
                      </w:r>
                      <w:r w:rsidR="00F82277">
                        <w:rPr>
                          <w:rFonts w:ascii="Arial Black" w:hAnsi="Arial Black"/>
                          <w:color w:val="1B3264"/>
                          <w:sz w:val="28"/>
                          <w:szCs w:val="28"/>
                        </w:rPr>
                        <w:t>1</w:t>
                      </w:r>
                      <w:r w:rsidR="008D7501">
                        <w:rPr>
                          <w:rFonts w:ascii="Arial Black" w:hAnsi="Arial Black"/>
                          <w:color w:val="1B3264"/>
                          <w:sz w:val="28"/>
                          <w:szCs w:val="28"/>
                        </w:rPr>
                        <w:t>3</w:t>
                      </w:r>
                      <w:r>
                        <w:rPr>
                          <w:rFonts w:ascii="Arial Black" w:hAnsi="Arial Black"/>
                          <w:color w:val="1B3264"/>
                          <w:sz w:val="28"/>
                          <w:szCs w:val="28"/>
                        </w:rPr>
                        <w:t>)</w:t>
                      </w:r>
                    </w:p>
                  </w:txbxContent>
                </v:textbox>
              </v:shape>
            </w:pict>
          </mc:Fallback>
        </mc:AlternateContent>
      </w:r>
    </w:p>
    <w:sectPr w:rsidR="00B9453F" w:rsidSect="00427E05">
      <w:headerReference w:type="default" r:id="rId8"/>
      <w:pgSz w:w="11906" w:h="16838"/>
      <w:pgMar w:top="1239" w:right="1417"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8D931" w14:textId="77777777" w:rsidR="001D2AB9" w:rsidRDefault="001D2AB9" w:rsidP="00DF7CFA">
      <w:pPr>
        <w:spacing w:after="0" w:line="240" w:lineRule="auto"/>
      </w:pPr>
      <w:r>
        <w:separator/>
      </w:r>
    </w:p>
  </w:endnote>
  <w:endnote w:type="continuationSeparator" w:id="0">
    <w:p w14:paraId="1B430F93" w14:textId="77777777" w:rsidR="001D2AB9" w:rsidRDefault="001D2AB9" w:rsidP="00DF7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EcamBeta Bold">
    <w:panose1 w:val="00000000000000000000"/>
    <w:charset w:val="00"/>
    <w:family w:val="auto"/>
    <w:notTrueType/>
    <w:pitch w:val="default"/>
    <w:sig w:usb0="00000003" w:usb1="00000000" w:usb2="00000000" w:usb3="00000000" w:csb0="00000001" w:csb1="00000000"/>
  </w:font>
  <w:font w:name="Futura Md BT">
    <w:altName w:val="Lucida Sans Unicode"/>
    <w:charset w:val="00"/>
    <w:family w:val="swiss"/>
    <w:pitch w:val="variable"/>
    <w:sig w:usb0="00000001" w:usb1="00000000" w:usb2="00000000" w:usb3="00000000" w:csb0="0000001B"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B06D7" w14:textId="77777777" w:rsidR="001D2AB9" w:rsidRDefault="001D2AB9" w:rsidP="00DF7CFA">
      <w:pPr>
        <w:spacing w:after="0" w:line="240" w:lineRule="auto"/>
      </w:pPr>
      <w:r>
        <w:separator/>
      </w:r>
    </w:p>
  </w:footnote>
  <w:footnote w:type="continuationSeparator" w:id="0">
    <w:p w14:paraId="720F6FCA" w14:textId="77777777" w:rsidR="001D2AB9" w:rsidRDefault="001D2AB9" w:rsidP="00DF7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3AA0" w14:textId="77777777" w:rsidR="00DF7CFA" w:rsidRDefault="001654E8" w:rsidP="00427E05">
    <w:pPr>
      <w:pStyle w:val="En-tte"/>
      <w:tabs>
        <w:tab w:val="clear" w:pos="4536"/>
        <w:tab w:val="clear" w:pos="9072"/>
      </w:tabs>
    </w:pPr>
    <w:r>
      <w:rPr>
        <w:noProof/>
        <w:lang w:eastAsia="fr-FR"/>
      </w:rPr>
      <mc:AlternateContent>
        <mc:Choice Requires="wps">
          <w:drawing>
            <wp:anchor distT="0" distB="0" distL="114300" distR="114300" simplePos="0" relativeHeight="251661312" behindDoc="0" locked="0" layoutInCell="1" allowOverlap="1" wp14:anchorId="0489E327" wp14:editId="38DBFCA6">
              <wp:simplePos x="0" y="0"/>
              <wp:positionH relativeFrom="column">
                <wp:posOffset>31115</wp:posOffset>
              </wp:positionH>
              <wp:positionV relativeFrom="paragraph">
                <wp:posOffset>388620</wp:posOffset>
              </wp:positionV>
              <wp:extent cx="2714625" cy="3143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71462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5D30CE" w14:textId="3643DC64" w:rsidR="001654E8" w:rsidRPr="001654E8" w:rsidRDefault="001654E8">
                          <w:pPr>
                            <w:rPr>
                              <w:rFonts w:ascii="Arial" w:hAnsi="Arial" w:cs="Arial"/>
                              <w:color w:val="FFFFFF" w:themeColor="background1"/>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89E327" id="_x0000_t202" coordsize="21600,21600" o:spt="202" path="m,l,21600r21600,l21600,xe">
              <v:stroke joinstyle="miter"/>
              <v:path gradientshapeok="t" o:connecttype="rect"/>
            </v:shapetype>
            <v:shape id="Zone de texte 3" o:spid="_x0000_s1038" type="#_x0000_t202" style="position:absolute;margin-left:2.45pt;margin-top:30.6pt;width:213.75pt;height:2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S8jgQIAAGcFAAAOAAAAZHJzL2Uyb0RvYy54bWysVEtP3DAQvlfqf7B8L9kX0K7Ioi2IqhIC&#10;VKiQevM6NhvV9rj27CbLr+/YSZYV7YWql2Ts+ebzvM/OW2vYVoVYgyv5+GjEmXISqto9lfz7w9WH&#10;j5xFFK4SBpwq+U5Ffr54/+6s8XM1gTWYSgVGJC7OG1/yNaKfF0WUa2VFPAKvHCk1BCuQjuGpqIJo&#10;iN2aYjIanRQNhMoHkCpGur3slHyR+bVWEm+1jgqZKTn5hvkb8neVvsXiTMyfgvDrWvZuiH/wwora&#10;0aN7qkuBgm1C/QeVrWWACBqPJNgCtK6lyjFQNOPRq2ju18KrHAslJ/p9muL/o5U327vA6qrkU86c&#10;sFSiH1QoVimGqkXFpilFjY9zQt57wmL7GVoq9XAf6TJF3upg059iYqSnZO/2CSYmJulycjqenUyO&#10;OZOkm45nU5KJvnix9iHiFwWWJaHkgQqY8yq21xE76ABJjzm4qo3JRTSONSU/mR6PssFeQ+TGJazK&#10;7dDTpIg6z7OEO6MSxrhvSlM6cgDpIjeiujCBbQW1kJBSOcyxZ15CJ5QmJ95i2ONfvHqLcRfH8DI4&#10;3Bvb2kHI0b9yu/o5uKw7POX8IO4kYrtq+0qvoNpRoQN00xK9vKqpGtci4p0INB5UWxp5vKWPNkBZ&#10;h17ibA3h+W/3CU9dS1rOGhq3ksdfGxEUZ+aro37+NJ7N0nzmw+z4dEKHcKhZHWrcxl4AlWNMy8XL&#10;LCY8mkHUAewjbYZlepVUwkl6u+Q4iBfYLQHaLFItlxlEE+kFXrt7LxN1qk7qtYf2UQTfN2QaihsY&#10;BlPMX/Vlh02WDpYbBF3npk0J7rLaJ56mObd9v3nSujg8Z9TLflz8BgAA//8DAFBLAwQUAAYACAAA&#10;ACEAwb6z0+AAAAAIAQAADwAAAGRycy9kb3ducmV2LnhtbEyPQU+DQBCF7yb+h82YeLMLiLWlLE1D&#10;0pgYPbT24m1gt0BkZ5HdtuivdzzpcfK+vPdNvp5sL85m9J0jBfEsAmGodrqjRsHhbXu3AOEDksbe&#10;kVHwZTysi+urHDPtLrQz531oBJeQz1BBG8KQSenr1lj0MzcY4uzoRouBz7GResQLl9teJlE0lxY7&#10;4oUWB1O2pv7Yn6yC53L7irsqsYvvvnx6OW6Gz8P7g1K3N9NmBSKYKfzB8KvP6lCwU+VOpL3oFaRL&#10;BhXM4wQEx+l9koKomIujR5BFLv8/UPwAAAD//wMAUEsBAi0AFAAGAAgAAAAhALaDOJL+AAAA4QEA&#10;ABMAAAAAAAAAAAAAAAAAAAAAAFtDb250ZW50X1R5cGVzXS54bWxQSwECLQAUAAYACAAAACEAOP0h&#10;/9YAAACUAQAACwAAAAAAAAAAAAAAAAAvAQAAX3JlbHMvLnJlbHNQSwECLQAUAAYACAAAACEAG30v&#10;I4ECAABnBQAADgAAAAAAAAAAAAAAAAAuAgAAZHJzL2Uyb0RvYy54bWxQSwECLQAUAAYACAAAACEA&#10;wb6z0+AAAAAIAQAADwAAAAAAAAAAAAAAAADbBAAAZHJzL2Rvd25yZXYueG1sUEsFBgAAAAAEAAQA&#10;8wAAAOgFAAAAAA==&#10;" filled="f" stroked="f" strokeweight=".5pt">
              <v:textbox>
                <w:txbxContent>
                  <w:p w14:paraId="0F5D30CE" w14:textId="3643DC64" w:rsidR="001654E8" w:rsidRPr="001654E8" w:rsidRDefault="001654E8">
                    <w:pPr>
                      <w:rPr>
                        <w:rFonts w:ascii="Arial" w:hAnsi="Arial" w:cs="Arial"/>
                        <w:color w:val="FFFFFF" w:themeColor="background1"/>
                        <w:sz w:val="21"/>
                        <w:szCs w:val="21"/>
                      </w:rPr>
                    </w:pPr>
                  </w:p>
                </w:txbxContent>
              </v:textbox>
            </v:shape>
          </w:pict>
        </mc:Fallback>
      </mc:AlternateContent>
    </w:r>
    <w:r>
      <w:rPr>
        <w:noProof/>
        <w:lang w:eastAsia="fr-FR"/>
      </w:rPr>
      <mc:AlternateContent>
        <mc:Choice Requires="wps">
          <w:drawing>
            <wp:anchor distT="0" distB="0" distL="114300" distR="114300" simplePos="0" relativeHeight="251659264" behindDoc="0" locked="0" layoutInCell="1" allowOverlap="0" wp14:anchorId="6A784FF5" wp14:editId="24A05A2C">
              <wp:simplePos x="0" y="0"/>
              <wp:positionH relativeFrom="column">
                <wp:posOffset>-224155</wp:posOffset>
              </wp:positionH>
              <wp:positionV relativeFrom="page">
                <wp:posOffset>1379220</wp:posOffset>
              </wp:positionV>
              <wp:extent cx="3200400" cy="23368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3200400" cy="233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9518D4" w14:textId="77777777" w:rsidR="008D796F" w:rsidRPr="008D796F" w:rsidRDefault="008D796F">
                          <w:pPr>
                            <w:rPr>
                              <w:rFonts w:ascii="Arial" w:hAnsi="Arial" w:cs="Arial"/>
                              <w:b/>
                              <w:color w:val="FFFFFF" w:themeColor="background1"/>
                              <w:sz w:val="18"/>
                              <w:szCs w:val="18"/>
                            </w:rPr>
                          </w:pPr>
                          <w:r w:rsidRPr="008D796F">
                            <w:rPr>
                              <w:rFonts w:ascii="Arial" w:hAnsi="Arial" w:cs="Arial"/>
                              <w:b/>
                              <w:color w:val="FFFFFF" w:themeColor="background1"/>
                              <w:sz w:val="18"/>
                              <w:szCs w:val="18"/>
                            </w:rPr>
                            <w:t>TEXTE (Arial gras-MAJ-corps10-RVB255/255/255</w:t>
                          </w:r>
                          <w:r>
                            <w:rPr>
                              <w:rFonts w:ascii="Arial" w:hAnsi="Arial" w:cs="Arial"/>
                              <w:b/>
                              <w:color w:val="FFFFFF" w:themeColor="background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84FF5" id="Zone de texte 4" o:spid="_x0000_s1039" type="#_x0000_t202" style="position:absolute;margin-left:-17.65pt;margin-top:108.6pt;width:252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9hwhgIAAHAFAAAOAAAAZHJzL2Uyb0RvYy54bWysVE1v2zAMvQ/YfxB0X52vdl1Qp8hadBhQ&#10;tMXaocBuiiw1xiRRk5jY6a8fJdtp0O3SYRdbIh8pko/k2XlrDduqEGtwJR8fjThTTkJVu6eSf3+4&#10;+nDKWUThKmHAqZLvVOTni/fvzho/VxNYg6lUYOTExXnjS75G9POiiHKtrIhH4JUjpYZgBdI1PBVV&#10;EA15t6aYjEYnRQOh8gGkipGkl52SL7J/rZXEW62jQmZKTrFh/ob8XaVvsTgT86cg/LqWfRjiH6Kw&#10;onb06N7VpUDBNqH+w5WtZYAIGo8k2AK0rqXKOVA249GrbO7XwqucCxUn+n2Z4v9zK2+2d4HVVcln&#10;nDlhiaIfRBSrFEPVomKzVKLGxzkh7z1hsf0MLVE9yCMJU+atDjb9KSdGeir2bl9g8sQkCadE2WxE&#10;Kkm6yXR6cpoZKF6sfYj4RYFl6VDyQATmuortdUSKhKADJD3m4Ko2JpNoHGtKfjI9HmWDvYYsjEtY&#10;lduhd5My6iLPJ9wZlTDGfVOaypETSILciOrCBLYV1EJCSuUw5579EjqhNAXxFsMe/xLVW4y7PIaX&#10;weHe2NYOQs7+VdjVzyFk3eGpkAd5pyO2qzb3wZ7YFVQ74jtANzTRy6uaSLkWEe9EoCkhHmny8ZY+&#10;2gAVH/oTZ2sIz3+TJzw1L2k5a2jqSh5/bURQnJmvjtr603g2S2OaL7PjjxO6hEPN6lDjNvYCiJUx&#10;7Rgv8zHh0QxHHcA+0oJYpldJJZykt0suMQyXC+y2Aa0YqZbLDKPR9AKv3b2XyXmiKTXdQ/sogu87&#10;M03HDQwTKuavGrTDJksHyw2CrnP3pkp3de0ZoLHOTd2voLQ3Du8Z9bIoF78BAAD//wMAUEsDBBQA&#10;BgAIAAAAIQBwmW+f4wAAAAsBAAAPAAAAZHJzL2Rvd25yZXYueG1sTI+xbsIwEIb3Sn0H6yp1qcAm&#10;BIJCHFQhVcqQBVpV6mZiE0fEdmqbkL59r1MZ7+7Tf99f7CbTk1H50DnLYTFnQJRtnOxsy+Hj/W22&#10;ARKisFL0zioOPyrArnx8KEQu3c0e1HiMLcEQG3LBQcc45JSGRisjwtwNyuLt7LwREUffUunFDcNN&#10;TxPG1tSIzuIHLQa116q5HK+Gw/hZpfIw6uhf9nXFqkv9nX3VnD8/Ta9bIFFN8R+GP31UhxKdTu5q&#10;ZSA9h9lytUSUQ7LIEiBIpOtNBuSEm1XKgJYFve9Q/gIAAP//AwBQSwECLQAUAAYACAAAACEAtoM4&#10;kv4AAADhAQAAEwAAAAAAAAAAAAAAAAAAAAAAW0NvbnRlbnRfVHlwZXNdLnhtbFBLAQItABQABgAI&#10;AAAAIQA4/SH/1gAAAJQBAAALAAAAAAAAAAAAAAAAAC8BAABfcmVscy8ucmVsc1BLAQItABQABgAI&#10;AAAAIQCQw9hwhgIAAHAFAAAOAAAAAAAAAAAAAAAAAC4CAABkcnMvZTJvRG9jLnhtbFBLAQItABQA&#10;BgAIAAAAIQBwmW+f4wAAAAsBAAAPAAAAAAAAAAAAAAAAAOAEAABkcnMvZG93bnJldi54bWxQSwUG&#10;AAAAAAQABADzAAAA8AUAAAAA&#10;" o:allowoverlap="f" filled="f" stroked="f" strokeweight=".5pt">
              <v:textbox>
                <w:txbxContent>
                  <w:p w14:paraId="1F9518D4" w14:textId="77777777" w:rsidR="008D796F" w:rsidRPr="008D796F" w:rsidRDefault="008D796F">
                    <w:pPr>
                      <w:rPr>
                        <w:rFonts w:ascii="Arial" w:hAnsi="Arial" w:cs="Arial"/>
                        <w:b/>
                        <w:color w:val="FFFFFF" w:themeColor="background1"/>
                        <w:sz w:val="18"/>
                        <w:szCs w:val="18"/>
                      </w:rPr>
                    </w:pPr>
                    <w:r w:rsidRPr="008D796F">
                      <w:rPr>
                        <w:rFonts w:ascii="Arial" w:hAnsi="Arial" w:cs="Arial"/>
                        <w:b/>
                        <w:color w:val="FFFFFF" w:themeColor="background1"/>
                        <w:sz w:val="18"/>
                        <w:szCs w:val="18"/>
                      </w:rPr>
                      <w:t>TEXTE (Arial gras-MAJ-corps10-RVB255/255/255</w:t>
                    </w:r>
                    <w:r>
                      <w:rPr>
                        <w:rFonts w:ascii="Arial" w:hAnsi="Arial" w:cs="Arial"/>
                        <w:b/>
                        <w:color w:val="FFFFFF" w:themeColor="background1"/>
                        <w:sz w:val="18"/>
                        <w:szCs w:val="18"/>
                      </w:rPr>
                      <w:t>)</w:t>
                    </w:r>
                  </w:p>
                </w:txbxContent>
              </v:textbox>
              <w10:wrap anchory="page"/>
            </v:shape>
          </w:pict>
        </mc:Fallback>
      </mc:AlternateContent>
    </w:r>
    <w:r w:rsidR="0071083A">
      <w:rPr>
        <w:noProof/>
        <w:lang w:eastAsia="fr-FR"/>
      </w:rPr>
      <w:drawing>
        <wp:anchor distT="0" distB="0" distL="114300" distR="114300" simplePos="0" relativeHeight="251660288" behindDoc="1" locked="0" layoutInCell="1" allowOverlap="1" wp14:anchorId="36B0209A" wp14:editId="1DDF8CE3">
          <wp:simplePos x="0" y="0"/>
          <wp:positionH relativeFrom="column">
            <wp:posOffset>-549910</wp:posOffset>
          </wp:positionH>
          <wp:positionV relativeFrom="paragraph">
            <wp:posOffset>-440055</wp:posOffset>
          </wp:positionV>
          <wp:extent cx="7572375" cy="10702521"/>
          <wp:effectExtent l="0" t="0" r="0" b="381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 modele fiche formation.jpg"/>
                  <pic:cNvPicPr/>
                </pic:nvPicPr>
                <pic:blipFill>
                  <a:blip r:embed="rId1">
                    <a:extLst>
                      <a:ext uri="{28A0092B-C50C-407E-A947-70E740481C1C}">
                        <a14:useLocalDpi xmlns:a14="http://schemas.microsoft.com/office/drawing/2010/main" val="0"/>
                      </a:ext>
                    </a:extLst>
                  </a:blip>
                  <a:stretch>
                    <a:fillRect/>
                  </a:stretch>
                </pic:blipFill>
                <pic:spPr>
                  <a:xfrm>
                    <a:off x="0" y="0"/>
                    <a:ext cx="7572375" cy="107025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CC82372"/>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F8ED4E6"/>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1F913DE5"/>
    <w:multiLevelType w:val="hybridMultilevel"/>
    <w:tmpl w:val="B2E8148A"/>
    <w:lvl w:ilvl="0" w:tplc="3D126300">
      <w:start w:val="1"/>
      <w:numFmt w:val="bullet"/>
      <w:lvlText w:val=""/>
      <w:lvlJc w:val="left"/>
      <w:pPr>
        <w:tabs>
          <w:tab w:val="num" w:pos="360"/>
        </w:tabs>
        <w:ind w:left="284" w:hanging="284"/>
      </w:pPr>
      <w:rPr>
        <w:rFonts w:ascii="Symbol" w:hAnsi="Symbol" w:hint="default"/>
        <w:color w:val="C99F81"/>
      </w:rPr>
    </w:lvl>
    <w:lvl w:ilvl="1" w:tplc="6B2E2CE0">
      <w:start w:val="1"/>
      <w:numFmt w:val="bullet"/>
      <w:lvlText w:val="·"/>
      <w:lvlJc w:val="left"/>
      <w:pPr>
        <w:tabs>
          <w:tab w:val="num" w:pos="2192"/>
        </w:tabs>
        <w:ind w:left="2192" w:hanging="360"/>
      </w:pPr>
      <w:rPr>
        <w:rFonts w:ascii="Times New Roman" w:hAnsi="Times New Roman" w:cs="Times New Roman" w:hint="default"/>
        <w:b/>
        <w:i w:val="0"/>
        <w:color w:val="A082FD"/>
        <w:sz w:val="36"/>
      </w:rPr>
    </w:lvl>
    <w:lvl w:ilvl="2" w:tplc="040C0005">
      <w:start w:val="1"/>
      <w:numFmt w:val="bullet"/>
      <w:lvlText w:val=""/>
      <w:lvlJc w:val="left"/>
      <w:pPr>
        <w:tabs>
          <w:tab w:val="num" w:pos="2912"/>
        </w:tabs>
        <w:ind w:left="2912" w:hanging="360"/>
      </w:pPr>
      <w:rPr>
        <w:rFonts w:ascii="Wingdings" w:hAnsi="Wingdings" w:hint="default"/>
      </w:rPr>
    </w:lvl>
    <w:lvl w:ilvl="3" w:tplc="040C0001" w:tentative="1">
      <w:start w:val="1"/>
      <w:numFmt w:val="bullet"/>
      <w:lvlText w:val=""/>
      <w:lvlJc w:val="left"/>
      <w:pPr>
        <w:tabs>
          <w:tab w:val="num" w:pos="3632"/>
        </w:tabs>
        <w:ind w:left="3632" w:hanging="360"/>
      </w:pPr>
      <w:rPr>
        <w:rFonts w:ascii="Symbol" w:hAnsi="Symbol" w:hint="default"/>
      </w:rPr>
    </w:lvl>
    <w:lvl w:ilvl="4" w:tplc="040C0003" w:tentative="1">
      <w:start w:val="1"/>
      <w:numFmt w:val="bullet"/>
      <w:lvlText w:val="o"/>
      <w:lvlJc w:val="left"/>
      <w:pPr>
        <w:tabs>
          <w:tab w:val="num" w:pos="4352"/>
        </w:tabs>
        <w:ind w:left="4352" w:hanging="360"/>
      </w:pPr>
      <w:rPr>
        <w:rFonts w:ascii="Courier New" w:hAnsi="Courier New" w:hint="default"/>
      </w:rPr>
    </w:lvl>
    <w:lvl w:ilvl="5" w:tplc="040C0005" w:tentative="1">
      <w:start w:val="1"/>
      <w:numFmt w:val="bullet"/>
      <w:lvlText w:val=""/>
      <w:lvlJc w:val="left"/>
      <w:pPr>
        <w:tabs>
          <w:tab w:val="num" w:pos="5072"/>
        </w:tabs>
        <w:ind w:left="5072" w:hanging="360"/>
      </w:pPr>
      <w:rPr>
        <w:rFonts w:ascii="Wingdings" w:hAnsi="Wingdings" w:hint="default"/>
      </w:rPr>
    </w:lvl>
    <w:lvl w:ilvl="6" w:tplc="040C0001" w:tentative="1">
      <w:start w:val="1"/>
      <w:numFmt w:val="bullet"/>
      <w:lvlText w:val=""/>
      <w:lvlJc w:val="left"/>
      <w:pPr>
        <w:tabs>
          <w:tab w:val="num" w:pos="5792"/>
        </w:tabs>
        <w:ind w:left="5792" w:hanging="360"/>
      </w:pPr>
      <w:rPr>
        <w:rFonts w:ascii="Symbol" w:hAnsi="Symbol" w:hint="default"/>
      </w:rPr>
    </w:lvl>
    <w:lvl w:ilvl="7" w:tplc="040C0003" w:tentative="1">
      <w:start w:val="1"/>
      <w:numFmt w:val="bullet"/>
      <w:lvlText w:val="o"/>
      <w:lvlJc w:val="left"/>
      <w:pPr>
        <w:tabs>
          <w:tab w:val="num" w:pos="6512"/>
        </w:tabs>
        <w:ind w:left="6512" w:hanging="360"/>
      </w:pPr>
      <w:rPr>
        <w:rFonts w:ascii="Courier New" w:hAnsi="Courier New" w:hint="default"/>
      </w:rPr>
    </w:lvl>
    <w:lvl w:ilvl="8" w:tplc="040C0005" w:tentative="1">
      <w:start w:val="1"/>
      <w:numFmt w:val="bullet"/>
      <w:lvlText w:val=""/>
      <w:lvlJc w:val="left"/>
      <w:pPr>
        <w:tabs>
          <w:tab w:val="num" w:pos="7232"/>
        </w:tabs>
        <w:ind w:left="7232" w:hanging="360"/>
      </w:pPr>
      <w:rPr>
        <w:rFonts w:ascii="Wingdings" w:hAnsi="Wingdings" w:hint="default"/>
      </w:rPr>
    </w:lvl>
  </w:abstractNum>
  <w:abstractNum w:abstractNumId="3" w15:restartNumberingAfterBreak="0">
    <w:nsid w:val="31F12BFE"/>
    <w:multiLevelType w:val="hybridMultilevel"/>
    <w:tmpl w:val="EAA8DF9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4" w15:restartNumberingAfterBreak="0">
    <w:nsid w:val="3AC4430C"/>
    <w:multiLevelType w:val="hybridMultilevel"/>
    <w:tmpl w:val="CD54CD0C"/>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67179A"/>
    <w:multiLevelType w:val="hybridMultilevel"/>
    <w:tmpl w:val="30407C2E"/>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8210FE"/>
    <w:multiLevelType w:val="hybridMultilevel"/>
    <w:tmpl w:val="0F3480AA"/>
    <w:lvl w:ilvl="0" w:tplc="1B7E18B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C0F050B"/>
    <w:multiLevelType w:val="hybridMultilevel"/>
    <w:tmpl w:val="4C4097CE"/>
    <w:lvl w:ilvl="0" w:tplc="3D126300">
      <w:start w:val="1"/>
      <w:numFmt w:val="bullet"/>
      <w:lvlText w:val=""/>
      <w:lvlJc w:val="left"/>
      <w:pPr>
        <w:ind w:left="785" w:hanging="360"/>
      </w:pPr>
      <w:rPr>
        <w:rFonts w:ascii="Symbol" w:hAnsi="Symbol" w:hint="default"/>
        <w:color w:val="C99F81"/>
      </w:rPr>
    </w:lvl>
    <w:lvl w:ilvl="1" w:tplc="1D6E707A">
      <w:numFmt w:val="bullet"/>
      <w:lvlText w:val="•"/>
      <w:lvlJc w:val="left"/>
      <w:pPr>
        <w:ind w:left="1725" w:hanging="708"/>
      </w:pPr>
      <w:rPr>
        <w:rFonts w:ascii="Arial" w:eastAsia="Times New Roman" w:hAnsi="Arial" w:cs="Arial" w:hint="default"/>
      </w:rPr>
    </w:lvl>
    <w:lvl w:ilvl="2" w:tplc="040C0005" w:tentative="1">
      <w:start w:val="1"/>
      <w:numFmt w:val="bullet"/>
      <w:lvlText w:val=""/>
      <w:lvlJc w:val="left"/>
      <w:pPr>
        <w:ind w:left="2097" w:hanging="360"/>
      </w:pPr>
      <w:rPr>
        <w:rFonts w:ascii="Wingdings" w:hAnsi="Wingdings" w:hint="default"/>
      </w:rPr>
    </w:lvl>
    <w:lvl w:ilvl="3" w:tplc="040C0001" w:tentative="1">
      <w:start w:val="1"/>
      <w:numFmt w:val="bullet"/>
      <w:lvlText w:val=""/>
      <w:lvlJc w:val="left"/>
      <w:pPr>
        <w:ind w:left="2817" w:hanging="360"/>
      </w:pPr>
      <w:rPr>
        <w:rFonts w:ascii="Symbol" w:hAnsi="Symbol" w:hint="default"/>
      </w:rPr>
    </w:lvl>
    <w:lvl w:ilvl="4" w:tplc="040C0003" w:tentative="1">
      <w:start w:val="1"/>
      <w:numFmt w:val="bullet"/>
      <w:lvlText w:val="o"/>
      <w:lvlJc w:val="left"/>
      <w:pPr>
        <w:ind w:left="3537" w:hanging="360"/>
      </w:pPr>
      <w:rPr>
        <w:rFonts w:ascii="Courier New" w:hAnsi="Courier New" w:cs="Courier New" w:hint="default"/>
      </w:rPr>
    </w:lvl>
    <w:lvl w:ilvl="5" w:tplc="040C0005" w:tentative="1">
      <w:start w:val="1"/>
      <w:numFmt w:val="bullet"/>
      <w:lvlText w:val=""/>
      <w:lvlJc w:val="left"/>
      <w:pPr>
        <w:ind w:left="4257" w:hanging="360"/>
      </w:pPr>
      <w:rPr>
        <w:rFonts w:ascii="Wingdings" w:hAnsi="Wingdings" w:hint="default"/>
      </w:rPr>
    </w:lvl>
    <w:lvl w:ilvl="6" w:tplc="040C0001" w:tentative="1">
      <w:start w:val="1"/>
      <w:numFmt w:val="bullet"/>
      <w:lvlText w:val=""/>
      <w:lvlJc w:val="left"/>
      <w:pPr>
        <w:ind w:left="4977" w:hanging="360"/>
      </w:pPr>
      <w:rPr>
        <w:rFonts w:ascii="Symbol" w:hAnsi="Symbol" w:hint="default"/>
      </w:rPr>
    </w:lvl>
    <w:lvl w:ilvl="7" w:tplc="040C0003" w:tentative="1">
      <w:start w:val="1"/>
      <w:numFmt w:val="bullet"/>
      <w:lvlText w:val="o"/>
      <w:lvlJc w:val="left"/>
      <w:pPr>
        <w:ind w:left="5697" w:hanging="360"/>
      </w:pPr>
      <w:rPr>
        <w:rFonts w:ascii="Courier New" w:hAnsi="Courier New" w:cs="Courier New" w:hint="default"/>
      </w:rPr>
    </w:lvl>
    <w:lvl w:ilvl="8" w:tplc="040C0005" w:tentative="1">
      <w:start w:val="1"/>
      <w:numFmt w:val="bullet"/>
      <w:lvlText w:val=""/>
      <w:lvlJc w:val="left"/>
      <w:pPr>
        <w:ind w:left="6417" w:hanging="360"/>
      </w:pPr>
      <w:rPr>
        <w:rFonts w:ascii="Wingdings" w:hAnsi="Wingdings" w:hint="default"/>
      </w:rPr>
    </w:lvl>
  </w:abstractNum>
  <w:abstractNum w:abstractNumId="8" w15:restartNumberingAfterBreak="0">
    <w:nsid w:val="60D214C1"/>
    <w:multiLevelType w:val="hybridMultilevel"/>
    <w:tmpl w:val="36CED870"/>
    <w:lvl w:ilvl="0" w:tplc="3D126300">
      <w:start w:val="1"/>
      <w:numFmt w:val="bullet"/>
      <w:lvlText w:val=""/>
      <w:lvlJc w:val="left"/>
      <w:pPr>
        <w:ind w:left="720" w:hanging="360"/>
      </w:pPr>
      <w:rPr>
        <w:rFonts w:ascii="Symbol" w:hAnsi="Symbol" w:hint="default"/>
        <w:color w:val="C99F8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17C1841"/>
    <w:multiLevelType w:val="hybridMultilevel"/>
    <w:tmpl w:val="702A9E26"/>
    <w:lvl w:ilvl="0" w:tplc="040C0005">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4"/>
  </w:num>
  <w:num w:numId="2">
    <w:abstractNumId w:val="6"/>
  </w:num>
  <w:num w:numId="3">
    <w:abstractNumId w:val="5"/>
  </w:num>
  <w:num w:numId="4">
    <w:abstractNumId w:val="3"/>
  </w:num>
  <w:num w:numId="5">
    <w:abstractNumId w:val="9"/>
  </w:num>
  <w:num w:numId="6">
    <w:abstractNumId w:val="7"/>
  </w:num>
  <w:num w:numId="7">
    <w:abstractNumId w:val="1"/>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CFA"/>
    <w:rsid w:val="00004F1B"/>
    <w:rsid w:val="000C68A8"/>
    <w:rsid w:val="001654E8"/>
    <w:rsid w:val="001B50FB"/>
    <w:rsid w:val="001C0D77"/>
    <w:rsid w:val="001D2AB9"/>
    <w:rsid w:val="001D31F3"/>
    <w:rsid w:val="001E696C"/>
    <w:rsid w:val="002C148F"/>
    <w:rsid w:val="00330185"/>
    <w:rsid w:val="00333454"/>
    <w:rsid w:val="003575B2"/>
    <w:rsid w:val="00417E79"/>
    <w:rsid w:val="00427E05"/>
    <w:rsid w:val="004D25B2"/>
    <w:rsid w:val="00571BCB"/>
    <w:rsid w:val="005B665F"/>
    <w:rsid w:val="005E4C2F"/>
    <w:rsid w:val="005F675C"/>
    <w:rsid w:val="0062666E"/>
    <w:rsid w:val="00651BDF"/>
    <w:rsid w:val="0066635A"/>
    <w:rsid w:val="006D13E4"/>
    <w:rsid w:val="006E6AFE"/>
    <w:rsid w:val="00700E7D"/>
    <w:rsid w:val="007050C8"/>
    <w:rsid w:val="0071083A"/>
    <w:rsid w:val="00767958"/>
    <w:rsid w:val="007752A4"/>
    <w:rsid w:val="00786569"/>
    <w:rsid w:val="007F00A4"/>
    <w:rsid w:val="00815DEF"/>
    <w:rsid w:val="00855DEB"/>
    <w:rsid w:val="00876680"/>
    <w:rsid w:val="008B3ADA"/>
    <w:rsid w:val="008D7501"/>
    <w:rsid w:val="008D796F"/>
    <w:rsid w:val="008F549A"/>
    <w:rsid w:val="009A26F5"/>
    <w:rsid w:val="009C0D9E"/>
    <w:rsid w:val="00A24EFF"/>
    <w:rsid w:val="00A44644"/>
    <w:rsid w:val="00A72EA3"/>
    <w:rsid w:val="00AC53BC"/>
    <w:rsid w:val="00B25570"/>
    <w:rsid w:val="00B42FBF"/>
    <w:rsid w:val="00B9453F"/>
    <w:rsid w:val="00BD3CEF"/>
    <w:rsid w:val="00C01A0B"/>
    <w:rsid w:val="00C11D81"/>
    <w:rsid w:val="00C131F1"/>
    <w:rsid w:val="00C41059"/>
    <w:rsid w:val="00C90C4D"/>
    <w:rsid w:val="00C934B1"/>
    <w:rsid w:val="00CD5061"/>
    <w:rsid w:val="00D35430"/>
    <w:rsid w:val="00D42E04"/>
    <w:rsid w:val="00D8774E"/>
    <w:rsid w:val="00D96F91"/>
    <w:rsid w:val="00DD65A1"/>
    <w:rsid w:val="00DE0A4F"/>
    <w:rsid w:val="00DE6B12"/>
    <w:rsid w:val="00DF7CFA"/>
    <w:rsid w:val="00F23EEC"/>
    <w:rsid w:val="00F50B15"/>
    <w:rsid w:val="00F82277"/>
    <w:rsid w:val="00F9408F"/>
    <w:rsid w:val="00FA031E"/>
    <w:rsid w:val="00FA351E"/>
    <w:rsid w:val="00FA6E0A"/>
    <w:rsid w:val="00FE3A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6C0FE8F"/>
  <w15:docId w15:val="{77332729-922E-4AB5-9298-1A8767BA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752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F7CFA"/>
    <w:pPr>
      <w:tabs>
        <w:tab w:val="center" w:pos="4536"/>
        <w:tab w:val="right" w:pos="9072"/>
      </w:tabs>
      <w:spacing w:after="0" w:line="240" w:lineRule="auto"/>
    </w:pPr>
  </w:style>
  <w:style w:type="character" w:customStyle="1" w:styleId="En-tteCar">
    <w:name w:val="En-tête Car"/>
    <w:basedOn w:val="Policepardfaut"/>
    <w:link w:val="En-tte"/>
    <w:uiPriority w:val="99"/>
    <w:rsid w:val="00DF7CFA"/>
  </w:style>
  <w:style w:type="paragraph" w:styleId="Pieddepage">
    <w:name w:val="footer"/>
    <w:basedOn w:val="Normal"/>
    <w:link w:val="PieddepageCar"/>
    <w:uiPriority w:val="99"/>
    <w:unhideWhenUsed/>
    <w:rsid w:val="00DF7C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7CFA"/>
  </w:style>
  <w:style w:type="paragraph" w:styleId="Textedebulles">
    <w:name w:val="Balloon Text"/>
    <w:basedOn w:val="Normal"/>
    <w:link w:val="TextedebullesCar"/>
    <w:uiPriority w:val="99"/>
    <w:semiHidden/>
    <w:unhideWhenUsed/>
    <w:rsid w:val="00DF7C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7CFA"/>
    <w:rPr>
      <w:rFonts w:ascii="Tahoma" w:hAnsi="Tahoma" w:cs="Tahoma"/>
      <w:sz w:val="16"/>
      <w:szCs w:val="16"/>
    </w:rPr>
  </w:style>
  <w:style w:type="paragraph" w:customStyle="1" w:styleId="Aucunstyle">
    <w:name w:val="[Aucun style]"/>
    <w:rsid w:val="001D31F3"/>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Fleches">
    <w:name w:val="Fleches"/>
    <w:uiPriority w:val="99"/>
    <w:rsid w:val="001D31F3"/>
    <w:rPr>
      <w:rFonts w:ascii="EcamBeta Bold" w:hAnsi="EcamBeta Bold" w:cs="EcamBeta Bold"/>
      <w:b/>
      <w:bCs/>
      <w:color w:val="00A9A0"/>
      <w:sz w:val="13"/>
      <w:szCs w:val="13"/>
    </w:rPr>
  </w:style>
  <w:style w:type="character" w:customStyle="1" w:styleId="Titre1Car">
    <w:name w:val="Titre 1 Car"/>
    <w:basedOn w:val="Policepardfaut"/>
    <w:link w:val="Titre1"/>
    <w:uiPriority w:val="9"/>
    <w:rsid w:val="007752A4"/>
    <w:rPr>
      <w:rFonts w:asciiTheme="majorHAnsi" w:eastAsiaTheme="majorEastAsia" w:hAnsiTheme="majorHAnsi" w:cstheme="majorBidi"/>
      <w:b/>
      <w:bCs/>
      <w:color w:val="365F91" w:themeColor="accent1" w:themeShade="BF"/>
      <w:sz w:val="28"/>
      <w:szCs w:val="28"/>
    </w:rPr>
  </w:style>
  <w:style w:type="paragraph" w:customStyle="1" w:styleId="Paragraphestandard">
    <w:name w:val="[Paragraphe standard]"/>
    <w:basedOn w:val="Aucunstyle"/>
    <w:uiPriority w:val="99"/>
    <w:rsid w:val="00BD3CEF"/>
  </w:style>
  <w:style w:type="paragraph" w:customStyle="1" w:styleId="pointcarretitres">
    <w:name w:val="point carre titres"/>
    <w:basedOn w:val="Aucunstyle"/>
    <w:uiPriority w:val="99"/>
    <w:rsid w:val="00BD3CEF"/>
    <w:pPr>
      <w:tabs>
        <w:tab w:val="left" w:pos="560"/>
      </w:tabs>
      <w:spacing w:line="180" w:lineRule="atLeast"/>
      <w:ind w:left="227" w:right="113" w:hanging="113"/>
    </w:pPr>
    <w:rPr>
      <w:rFonts w:ascii="Calibri" w:hAnsi="Calibri" w:cs="Calibri"/>
      <w:b/>
      <w:bCs/>
      <w:spacing w:val="-5"/>
      <w:sz w:val="16"/>
      <w:szCs w:val="16"/>
    </w:rPr>
  </w:style>
  <w:style w:type="paragraph" w:customStyle="1" w:styleId="tiretscourant">
    <w:name w:val="tirets courant"/>
    <w:basedOn w:val="Aucunstyle"/>
    <w:uiPriority w:val="99"/>
    <w:rsid w:val="00BD3CEF"/>
    <w:pPr>
      <w:tabs>
        <w:tab w:val="left" w:pos="560"/>
      </w:tabs>
      <w:spacing w:line="160" w:lineRule="atLeast"/>
      <w:ind w:left="227" w:right="113" w:hanging="113"/>
    </w:pPr>
    <w:rPr>
      <w:rFonts w:ascii="Calibri" w:hAnsi="Calibri" w:cs="Calibri"/>
      <w:sz w:val="16"/>
      <w:szCs w:val="16"/>
    </w:rPr>
  </w:style>
  <w:style w:type="character" w:customStyle="1" w:styleId="FicheULPuce">
    <w:name w:val="Fiche_UL_Puce"/>
    <w:uiPriority w:val="99"/>
    <w:rsid w:val="00BD3CEF"/>
    <w:rPr>
      <w:rFonts w:ascii="EcamBeta Bold" w:hAnsi="EcamBeta Bold" w:cs="EcamBeta Bold"/>
      <w:b/>
      <w:bCs/>
      <w:color w:val="AE2947"/>
      <w:sz w:val="18"/>
      <w:szCs w:val="18"/>
    </w:rPr>
  </w:style>
  <w:style w:type="paragraph" w:customStyle="1" w:styleId="grandtitre">
    <w:name w:val="grand titre"/>
    <w:basedOn w:val="Normal"/>
    <w:rsid w:val="001B50FB"/>
    <w:pPr>
      <w:spacing w:after="0" w:line="240" w:lineRule="auto"/>
      <w:ind w:left="567" w:right="2835"/>
      <w:jc w:val="right"/>
    </w:pPr>
    <w:rPr>
      <w:rFonts w:ascii="Futura Md BT" w:eastAsia="Times New Roman" w:hAnsi="Futura Md BT" w:cs="Times New Roman"/>
      <w:sz w:val="48"/>
      <w:szCs w:val="20"/>
      <w:lang w:eastAsia="fr-FR"/>
    </w:rPr>
  </w:style>
  <w:style w:type="paragraph" w:customStyle="1" w:styleId="Default">
    <w:name w:val="Default"/>
    <w:rsid w:val="00C11D81"/>
    <w:pPr>
      <w:autoSpaceDE w:val="0"/>
      <w:autoSpaceDN w:val="0"/>
      <w:adjustRightInd w:val="0"/>
      <w:spacing w:after="0" w:line="240" w:lineRule="auto"/>
    </w:pPr>
    <w:rPr>
      <w:rFonts w:ascii="Arial" w:hAnsi="Arial" w:cs="Arial"/>
      <w:color w:val="000000"/>
      <w:sz w:val="24"/>
      <w:szCs w:val="24"/>
    </w:rPr>
  </w:style>
  <w:style w:type="character" w:styleId="Numrodepage">
    <w:name w:val="page number"/>
    <w:basedOn w:val="Policepardfaut"/>
    <w:rsid w:val="009C0D9E"/>
  </w:style>
  <w:style w:type="paragraph" w:styleId="Listepuces">
    <w:name w:val="List Bullet"/>
    <w:aliases w:val="Car Car Car, Car,Car,Liste à puces Car Car, Car Car Car,Car Car C"/>
    <w:basedOn w:val="Normal"/>
    <w:link w:val="ListepucesCar"/>
    <w:unhideWhenUsed/>
    <w:qFormat/>
    <w:rsid w:val="007F00A4"/>
    <w:pPr>
      <w:numPr>
        <w:numId w:val="7"/>
      </w:numPr>
      <w:spacing w:after="0" w:line="240" w:lineRule="auto"/>
      <w:ind w:right="567"/>
      <w:contextualSpacing/>
    </w:pPr>
    <w:rPr>
      <w:rFonts w:ascii="Arial" w:eastAsia="Times New Roman" w:hAnsi="Arial" w:cs="Times New Roman"/>
      <w:sz w:val="20"/>
      <w:szCs w:val="24"/>
      <w:lang w:eastAsia="fr-FR"/>
    </w:rPr>
  </w:style>
  <w:style w:type="character" w:customStyle="1" w:styleId="ListepucesCar">
    <w:name w:val="Liste à puces Car"/>
    <w:aliases w:val="Car Car Car Car, Car Car,Car Car,Liste à puces Car Car Car, Car Car Car Car,Car Car C Car"/>
    <w:link w:val="Listepuces"/>
    <w:rsid w:val="007F00A4"/>
    <w:rPr>
      <w:rFonts w:ascii="Arial" w:eastAsia="Times New Roman" w:hAnsi="Arial" w:cs="Times New Roman"/>
      <w:sz w:val="20"/>
      <w:szCs w:val="24"/>
      <w:lang w:eastAsia="fr-FR"/>
    </w:rPr>
  </w:style>
  <w:style w:type="paragraph" w:styleId="Listepuces2">
    <w:name w:val="List Bullet 2"/>
    <w:basedOn w:val="Normal"/>
    <w:uiPriority w:val="99"/>
    <w:semiHidden/>
    <w:unhideWhenUsed/>
    <w:rsid w:val="008D7501"/>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4EF6B-FF6D-4682-B973-E63C8814B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12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ANFH</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GAILLARD Frédéric</dc:creator>
  <cp:lastModifiedBy>MASSOT Sandra</cp:lastModifiedBy>
  <cp:revision>4</cp:revision>
  <cp:lastPrinted>2019-09-17T11:25:00Z</cp:lastPrinted>
  <dcterms:created xsi:type="dcterms:W3CDTF">2024-02-08T14:22:00Z</dcterms:created>
  <dcterms:modified xsi:type="dcterms:W3CDTF">2024-02-08T14:37:00Z</dcterms:modified>
</cp:coreProperties>
</file>