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4E3A" w14:textId="0A0E85D9" w:rsidR="00B9453F" w:rsidRDefault="00896642" w:rsidP="007752A4">
      <w:pPr>
        <w:pStyle w:val="Titre1"/>
      </w:pP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4C936" wp14:editId="773E41BE">
                <wp:simplePos x="0" y="0"/>
                <wp:positionH relativeFrom="column">
                  <wp:posOffset>1638611</wp:posOffset>
                </wp:positionH>
                <wp:positionV relativeFrom="paragraph">
                  <wp:posOffset>6382520</wp:posOffset>
                </wp:positionV>
                <wp:extent cx="2381250" cy="2188724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188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CE97E" w14:textId="34D8DCC7" w:rsidR="00896642" w:rsidRDefault="00D42E04" w:rsidP="00896642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6642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Élaboration</w:t>
                            </w:r>
                            <w:r w:rsidR="00896642" w:rsidRPr="00164897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d’un </w:t>
                            </w:r>
                            <w:r w:rsidR="00896642" w:rsidRPr="00F52256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plan d’action adapté à sa structure</w:t>
                            </w:r>
                            <w:r w:rsidR="00896642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, appuyé sur l’intelligence collective </w:t>
                            </w:r>
                          </w:p>
                          <w:p w14:paraId="77A655F8" w14:textId="77777777" w:rsidR="00896642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433D0B12" w14:textId="77777777" w:rsidR="00896642" w:rsidRPr="00F52256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2256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Ateliers collaboratifs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2256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échanges de représentations en World,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m</w:t>
                            </w:r>
                            <w:r w:rsidRPr="00F5225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ind</w:t>
                            </w:r>
                            <w:proofErr w:type="spellEnd"/>
                            <w:r w:rsidRPr="00F5225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-mapping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Pr="00F52256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cartographie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r risque et ressources</w:t>
                            </w:r>
                          </w:p>
                          <w:p w14:paraId="17DE94AC" w14:textId="77777777" w:rsidR="00896642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50FA49DF" w14:textId="77777777" w:rsidR="00896642" w:rsidRPr="00C41059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164897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164897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2256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Études de cas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juridiques</w:t>
                            </w:r>
                          </w:p>
                          <w:p w14:paraId="2CF0E37A" w14:textId="77777777" w:rsidR="00896642" w:rsidRPr="00164897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</w:p>
                          <w:p w14:paraId="305395A4" w14:textId="77777777" w:rsidR="00896642" w:rsidRPr="00F52256" w:rsidRDefault="00896642" w:rsidP="00896642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164897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164897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Ludo-pédagogie avec les </w:t>
                            </w:r>
                            <w:r w:rsidRPr="00F52256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  <w:t>outils de l’ANACT </w:t>
                            </w:r>
                          </w:p>
                          <w:p w14:paraId="5538D7FD" w14:textId="11A071A6" w:rsidR="00D42E04" w:rsidRPr="00CD5061" w:rsidRDefault="00D42E04" w:rsidP="00896642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C936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129pt;margin-top:502.55pt;width:187.5pt;height:17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" filled="f" stroked="f" strokeweight=".5pt">
                <v:textbox>
                  <w:txbxContent>
                    <w:p w14:paraId="4E4CE97E" w14:textId="34D8DCC7" w:rsidR="00896642" w:rsidRDefault="00D42E04" w:rsidP="00896642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="00896642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Élaboration</w:t>
                      </w:r>
                      <w:r w:rsidR="00896642" w:rsidRPr="00164897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d’un </w:t>
                      </w:r>
                      <w:r w:rsidR="00896642" w:rsidRPr="00F52256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plan d’action adapté à sa structure</w:t>
                      </w:r>
                      <w:r w:rsidR="00896642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, appuyé sur l’intelligence collective </w:t>
                      </w:r>
                    </w:p>
                    <w:p w14:paraId="77A655F8" w14:textId="77777777" w:rsidR="00896642" w:rsidRDefault="00896642" w:rsidP="00896642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433D0B12" w14:textId="77777777" w:rsidR="00896642" w:rsidRPr="00F52256" w:rsidRDefault="00896642" w:rsidP="00896642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52256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Ateliers collaboratifs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52256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échanges de représentations en World,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m</w:t>
                      </w:r>
                      <w:r w:rsidRPr="00F5225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ind</w:t>
                      </w:r>
                      <w:proofErr w:type="spellEnd"/>
                      <w:r w:rsidRPr="00F5225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-mapping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pour </w:t>
                      </w:r>
                      <w:r w:rsidRPr="00F52256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cartographie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r risque et ressources</w:t>
                      </w:r>
                    </w:p>
                    <w:p w14:paraId="17DE94AC" w14:textId="77777777" w:rsidR="00896642" w:rsidRDefault="00896642" w:rsidP="00896642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50FA49DF" w14:textId="77777777" w:rsidR="00896642" w:rsidRPr="00C41059" w:rsidRDefault="00896642" w:rsidP="00896642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164897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164897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52256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Études de cas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juridiques</w:t>
                      </w:r>
                    </w:p>
                    <w:p w14:paraId="2CF0E37A" w14:textId="77777777" w:rsidR="00896642" w:rsidRPr="00164897" w:rsidRDefault="00896642" w:rsidP="00896642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</w:p>
                    <w:p w14:paraId="305395A4" w14:textId="77777777" w:rsidR="00896642" w:rsidRPr="00F52256" w:rsidRDefault="00896642" w:rsidP="00896642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</w:pPr>
                      <w:r w:rsidRPr="00164897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164897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Ludo-pédagogie avec les </w:t>
                      </w:r>
                      <w:r w:rsidRPr="00F52256">
                        <w:rPr>
                          <w:rFonts w:ascii="Arial" w:hAnsi="Arial" w:cs="Arial"/>
                          <w:b/>
                          <w:bCs/>
                          <w:color w:val="1DAE84"/>
                          <w:sz w:val="20"/>
                          <w:szCs w:val="20"/>
                        </w:rPr>
                        <w:t>outils de l’ANACT </w:t>
                      </w:r>
                    </w:p>
                    <w:p w14:paraId="5538D7FD" w14:textId="11A071A6" w:rsidR="00D42E04" w:rsidRPr="00CD5061" w:rsidRDefault="00D42E04" w:rsidP="00896642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84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4794" wp14:editId="78CC8B95">
                <wp:simplePos x="0" y="0"/>
                <wp:positionH relativeFrom="column">
                  <wp:posOffset>-73025</wp:posOffset>
                </wp:positionH>
                <wp:positionV relativeFrom="paragraph">
                  <wp:posOffset>242570</wp:posOffset>
                </wp:positionV>
                <wp:extent cx="6507480" cy="103060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560BA" w14:textId="77777777" w:rsidR="006B68BE" w:rsidRDefault="006B68BE" w:rsidP="00A819DE">
                            <w:pPr>
                              <w:spacing w:after="0" w:line="216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>Parcours de f</w:t>
                            </w:r>
                            <w:r w:rsidR="00123D01" w:rsidRPr="006B68BE"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 xml:space="preserve">ormation à l'égalité professionnelle et à la lutte contre les stéréotypes de genre et les discriminations dans la </w:t>
                            </w:r>
                            <w:r w:rsidRPr="006B68BE">
                              <w:rPr>
                                <w:rFonts w:ascii="Arial Black" w:hAnsi="Arial Black"/>
                                <w:b/>
                                <w:bCs/>
                                <w:color w:val="1B3264"/>
                                <w:sz w:val="32"/>
                                <w:szCs w:val="32"/>
                              </w:rPr>
                              <w:t>FPH</w:t>
                            </w:r>
                            <w:r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AD14D9" w14:textId="21A7CAF4" w:rsidR="007752A4" w:rsidRPr="006B68BE" w:rsidRDefault="00123D01" w:rsidP="00A819DE">
                            <w:pPr>
                              <w:spacing w:after="0" w:line="216" w:lineRule="auto"/>
                              <w:rPr>
                                <w:rFonts w:ascii="Arial Black" w:hAnsi="Arial Black"/>
                                <w:color w:val="1B3264"/>
                              </w:rPr>
                            </w:pPr>
                            <w:r w:rsidRPr="006B68BE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Module </w:t>
                            </w:r>
                            <w:r w:rsidR="00A54788">
                              <w:rPr>
                                <w:rFonts w:ascii="Arial Black" w:hAnsi="Arial Black"/>
                                <w:color w:val="1B3264"/>
                              </w:rPr>
                              <w:t>3</w:t>
                            </w:r>
                            <w:r w:rsidR="006B68BE" w:rsidRPr="006B68BE">
                              <w:rPr>
                                <w:rFonts w:ascii="Arial Black" w:hAnsi="Arial Black"/>
                                <w:color w:val="1B3264"/>
                              </w:rPr>
                              <w:t> : A</w:t>
                            </w:r>
                            <w:r w:rsidRPr="006B68BE">
                              <w:rPr>
                                <w:rFonts w:ascii="Arial Black" w:hAnsi="Arial Black"/>
                                <w:color w:val="1B3264"/>
                              </w:rPr>
                              <w:t xml:space="preserve">gents et agentes </w:t>
                            </w:r>
                            <w:r w:rsidR="00A54788">
                              <w:rPr>
                                <w:rFonts w:ascii="Arial Black" w:hAnsi="Arial Black"/>
                                <w:color w:val="1B3264"/>
                              </w:rPr>
                              <w:t>des services de ressources humaines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4794" id="Zone de texte 5" o:spid="_x0000_s1027" type="#_x0000_t202" style="position:absolute;margin-left:-5.75pt;margin-top:19.1pt;width:512.4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" filled="f" stroked="f" strokeweight=".5pt">
                <v:textbox>
                  <w:txbxContent>
                    <w:p w14:paraId="6B7560BA" w14:textId="77777777" w:rsidR="006B68BE" w:rsidRDefault="006B68BE" w:rsidP="00A819DE">
                      <w:pPr>
                        <w:spacing w:after="0" w:line="216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>Parcours de f</w:t>
                      </w:r>
                      <w:r w:rsidR="00123D01" w:rsidRPr="006B68BE"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 xml:space="preserve">ormation à l'égalité professionnelle et à la lutte contre les stéréotypes de genre et les discriminations dans la </w:t>
                      </w:r>
                      <w:r w:rsidRPr="006B68BE">
                        <w:rPr>
                          <w:rFonts w:ascii="Arial Black" w:hAnsi="Arial Black"/>
                          <w:b/>
                          <w:bCs/>
                          <w:color w:val="1B3264"/>
                          <w:sz w:val="32"/>
                          <w:szCs w:val="32"/>
                        </w:rPr>
                        <w:t>FPH</w:t>
                      </w:r>
                      <w:r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AD14D9" w14:textId="21A7CAF4" w:rsidR="007752A4" w:rsidRPr="006B68BE" w:rsidRDefault="00123D01" w:rsidP="00A819DE">
                      <w:pPr>
                        <w:spacing w:after="0" w:line="216" w:lineRule="auto"/>
                        <w:rPr>
                          <w:rFonts w:ascii="Arial Black" w:hAnsi="Arial Black"/>
                          <w:color w:val="1B3264"/>
                        </w:rPr>
                      </w:pPr>
                      <w:r w:rsidRPr="006B68BE">
                        <w:rPr>
                          <w:rFonts w:ascii="Arial Black" w:hAnsi="Arial Black"/>
                          <w:color w:val="1B3264"/>
                        </w:rPr>
                        <w:t xml:space="preserve">Module </w:t>
                      </w:r>
                      <w:r w:rsidR="00A54788">
                        <w:rPr>
                          <w:rFonts w:ascii="Arial Black" w:hAnsi="Arial Black"/>
                          <w:color w:val="1B3264"/>
                        </w:rPr>
                        <w:t>3</w:t>
                      </w:r>
                      <w:r w:rsidR="006B68BE" w:rsidRPr="006B68BE">
                        <w:rPr>
                          <w:rFonts w:ascii="Arial Black" w:hAnsi="Arial Black"/>
                          <w:color w:val="1B3264"/>
                        </w:rPr>
                        <w:t> : A</w:t>
                      </w:r>
                      <w:r w:rsidRPr="006B68BE">
                        <w:rPr>
                          <w:rFonts w:ascii="Arial Black" w:hAnsi="Arial Black"/>
                          <w:color w:val="1B3264"/>
                        </w:rPr>
                        <w:t xml:space="preserve">gents et agentes </w:t>
                      </w:r>
                      <w:r w:rsidR="00A54788">
                        <w:rPr>
                          <w:rFonts w:ascii="Arial Black" w:hAnsi="Arial Black"/>
                          <w:color w:val="1B3264"/>
                        </w:rPr>
                        <w:t>des services de ressources humaines</w:t>
                      </w:r>
                    </w:p>
                  </w:txbxContent>
                </v:textbox>
              </v:shape>
            </w:pict>
          </mc:Fallback>
        </mc:AlternateContent>
      </w:r>
      <w:r w:rsidR="00D4584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AFE4B" wp14:editId="2DF5CAB9">
                <wp:simplePos x="0" y="0"/>
                <wp:positionH relativeFrom="column">
                  <wp:posOffset>1638300</wp:posOffset>
                </wp:positionH>
                <wp:positionV relativeFrom="paragraph">
                  <wp:posOffset>2452167</wp:posOffset>
                </wp:positionV>
                <wp:extent cx="2381250" cy="44260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5B6D" w14:textId="77777777" w:rsidR="00D4584E" w:rsidRPr="00343E88" w:rsidRDefault="007752A4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84E"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I</w:t>
                            </w:r>
                            <w:r w:rsidR="00D4584E"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ntégrer systématiquement la dimension « égalité professionnelle » dans la gestion </w:t>
                            </w:r>
                            <w:r w:rsidR="00D4584E"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RH</w:t>
                            </w:r>
                            <w:r w:rsidR="00D4584E"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7260F74" w14:textId="7DF27908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Comprendre l’impact de la mixité des métiers,</w:t>
                            </w:r>
                          </w:p>
                          <w:p w14:paraId="0A2BD173" w14:textId="5A1A3585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Connaître les fondements juridiques et les obligations de l’administratio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n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E0EE971" w14:textId="0F70C06B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Identifier les risques de contentieux et les points de vigilance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D1E6486" w14:textId="438988E6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A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nalyse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r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la situation comparée femmes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/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hommes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20345AB" w14:textId="0E55C83C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Proposer et mettre en œuvre les actions favorisant la mixité et l’articulation vie pro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perso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294748E" w14:textId="09C8E8B0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Connaître les interlocuteurs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pour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orienter les personnes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dans les situations à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risque de discrimination,</w:t>
                            </w:r>
                          </w:p>
                          <w:p w14:paraId="5797BEBF" w14:textId="7B934F0C" w:rsidR="00D4584E" w:rsidRPr="00343E88" w:rsidRDefault="00D4584E" w:rsidP="00D4584E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Participer à la mise en œuvre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et au suivi 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du plan d’action </w:t>
                            </w:r>
                            <w:r w:rsidRPr="00D4584E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Égalité</w:t>
                            </w:r>
                            <w:r w:rsidRPr="00343E8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professionnelle.</w:t>
                            </w:r>
                          </w:p>
                          <w:p w14:paraId="395CC787" w14:textId="737D837E" w:rsidR="00A24EFF" w:rsidRPr="00CD5061" w:rsidRDefault="00A24EFF" w:rsidP="00D4584E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FE4B" id="Zone de texte 16" o:spid="_x0000_s1028" type="#_x0000_t202" style="position:absolute;margin-left:129pt;margin-top:193.1pt;width:187.5pt;height:3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" filled="f" stroked="f" strokeweight=".5pt">
                <v:textbox>
                  <w:txbxContent>
                    <w:p w14:paraId="159E5B6D" w14:textId="77777777" w:rsidR="00D4584E" w:rsidRPr="00343E88" w:rsidRDefault="007752A4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="00D4584E"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I</w:t>
                      </w:r>
                      <w:r w:rsidR="00D4584E"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ntégrer systématiquement la dimension « égalité professionnelle » dans la gestion </w:t>
                      </w:r>
                      <w:r w:rsidR="00D4584E"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RH</w:t>
                      </w:r>
                      <w:r w:rsidR="00D4584E"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</w:p>
                    <w:p w14:paraId="77260F74" w14:textId="7DF27908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Comprendre l’impact de la mixité des métiers,</w:t>
                      </w:r>
                    </w:p>
                    <w:p w14:paraId="0A2BD173" w14:textId="5A1A3585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Connaître les fondements juridiques et les obligations de l’administratio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n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</w:p>
                    <w:p w14:paraId="4E0EE971" w14:textId="0F70C06B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Identifier les risques de contentieux et les points de vigilance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</w:p>
                    <w:p w14:paraId="2D1E6486" w14:textId="438988E6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A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nalyse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r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la situation comparée femmes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/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hommes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</w:p>
                    <w:p w14:paraId="020345AB" w14:textId="0E55C83C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Proposer et mettre en œuvre les actions favorisant la mixité et l’articulation vie pro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/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perso</w:t>
                      </w:r>
                      <w:r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,</w:t>
                      </w:r>
                    </w:p>
                    <w:p w14:paraId="5294748E" w14:textId="09C8E8B0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Connaître les interlocuteurs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pour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orienter les personnes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dans les situations à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risque de discrimination,</w:t>
                      </w:r>
                    </w:p>
                    <w:p w14:paraId="5797BEBF" w14:textId="7B934F0C" w:rsidR="00D4584E" w:rsidRPr="00343E88" w:rsidRDefault="00D4584E" w:rsidP="00D4584E">
                      <w:pPr>
                        <w:spacing w:after="80" w:line="240" w:lineRule="auto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Participer à la mise en œuvre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et au suivi 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du plan d’action </w:t>
                      </w:r>
                      <w:r w:rsidRPr="00D4584E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Égalité</w:t>
                      </w:r>
                      <w:r w:rsidRPr="00343E8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professionnelle.</w:t>
                      </w:r>
                    </w:p>
                    <w:p w14:paraId="395CC787" w14:textId="737D837E" w:rsidR="00A24EFF" w:rsidRPr="00CD5061" w:rsidRDefault="00A24EFF" w:rsidP="00D4584E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B36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F361D" wp14:editId="750C58C6">
                <wp:simplePos x="0" y="0"/>
                <wp:positionH relativeFrom="column">
                  <wp:posOffset>-73025</wp:posOffset>
                </wp:positionH>
                <wp:positionV relativeFrom="paragraph">
                  <wp:posOffset>1226388</wp:posOffset>
                </wp:positionV>
                <wp:extent cx="6770370" cy="105981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0FB64" w14:textId="04D5A2D2" w:rsidR="00E149EA" w:rsidRPr="001D31F3" w:rsidRDefault="00A54788" w:rsidP="00D4584E">
                            <w:pPr>
                              <w:pStyle w:val="Aucunstyle"/>
                              <w:spacing w:line="252" w:lineRule="auto"/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Promouvoir l’égalité professionnelle n’est pas seulement un enjeu réglementaire</w:t>
                            </w:r>
                            <w:r w:rsidRPr="00A54788">
                              <w:rPr>
                                <w:rFonts w:ascii="Times New Roman" w:hAnsi="Times New Roman" w:cs="Times New Roman"/>
                                <w:color w:val="1B3264"/>
                                <w:sz w:val="20"/>
                                <w:szCs w:val="20"/>
                              </w:rPr>
                              <w:t> 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: c’est aussi un </w:t>
                            </w:r>
                            <w:r w:rsidRPr="00A54788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levier puissant d’attractivité, de fidélisation et de qualité de vie au travail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. Pourtant, son intégration dans les processus RH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est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souvent 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traitée à part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,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ou après coup.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br/>
                              <w:t xml:space="preserve">Cette formation vous permet de revisiter vos pratiques RH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pour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4788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intégrer l’égalité dans vos processus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Appuyé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·e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sur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r w:rsidRPr="00296B36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repères juridiques clairs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, vous identifie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z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les risques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repartez </w:t>
                            </w:r>
                            <w:proofErr w:type="spellStart"/>
                            <w:proofErr w:type="gramStart"/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outillé</w:t>
                            </w:r>
                            <w:proofErr w:type="gramEnd"/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·e·s</w:t>
                            </w:r>
                            <w:proofErr w:type="spellEnd"/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pour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structurer un plan </w:t>
                            </w:r>
                            <w:r w:rsidRPr="0047322C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d’action adapté à votre structure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et</w:t>
                            </w:r>
                            <w:r w:rsidRPr="00A54788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 xml:space="preserve"> faire de l’équité un </w:t>
                            </w:r>
                            <w:r w:rsidR="00296B36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>moteur</w:t>
                            </w:r>
                            <w:r w:rsidRPr="00A54788">
                              <w:rPr>
                                <w:rFonts w:ascii="Georgia" w:hAnsi="Georgia"/>
                                <w:b/>
                                <w:bCs/>
                                <w:color w:val="1B3264"/>
                                <w:sz w:val="20"/>
                                <w:szCs w:val="20"/>
                              </w:rPr>
                              <w:t xml:space="preserve"> durable de performance</w:t>
                            </w:r>
                            <w:r w:rsidRPr="00A5478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361D" id="Zone de texte 6" o:spid="_x0000_s1029" type="#_x0000_t202" style="position:absolute;margin-left:-5.75pt;margin-top:96.55pt;width:533.1pt;height:8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" filled="f" stroked="f" strokeweight=".5pt">
                <v:textbox>
                  <w:txbxContent>
                    <w:p w14:paraId="6530FB64" w14:textId="04D5A2D2" w:rsidR="00E149EA" w:rsidRPr="001D31F3" w:rsidRDefault="00A54788" w:rsidP="00D4584E">
                      <w:pPr>
                        <w:pStyle w:val="Aucunstyle"/>
                        <w:spacing w:line="252" w:lineRule="auto"/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</w:pP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Promouvoir l’égalité professionnelle n’est pas seulement un enjeu réglementaire</w:t>
                      </w:r>
                      <w:r w:rsidRPr="00A54788">
                        <w:rPr>
                          <w:rFonts w:ascii="Times New Roman" w:hAnsi="Times New Roman" w:cs="Times New Roman"/>
                          <w:color w:val="1B3264"/>
                          <w:sz w:val="20"/>
                          <w:szCs w:val="20"/>
                        </w:rPr>
                        <w:t> 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: c’est aussi un </w:t>
                      </w:r>
                      <w:r w:rsidRPr="00A54788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levier puissant d’attractivité, de fidélisation et de qualité de vie au travail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. Pourtant, son intégration dans les processus RH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est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souvent 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traitée à part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,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ou après coup.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br/>
                        <w:t xml:space="preserve">Cette formation vous permet de revisiter vos pratiques RH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pour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A54788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intégrer l’égalité dans vos processus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Appuyé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·e</w:t>
                      </w:r>
                      <w:proofErr w:type="spellEnd"/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sur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des </w:t>
                      </w:r>
                      <w:r w:rsidRPr="00296B36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repères juridiques clairs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, vous identifie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z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les risques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et 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repartez </w:t>
                      </w:r>
                      <w:proofErr w:type="spellStart"/>
                      <w:proofErr w:type="gramStart"/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outillé</w:t>
                      </w:r>
                      <w:proofErr w:type="gramEnd"/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·e·s</w:t>
                      </w:r>
                      <w:proofErr w:type="spellEnd"/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pour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structurer un plan </w:t>
                      </w:r>
                      <w:r w:rsidRPr="0047322C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d’action adapté à votre structure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et</w:t>
                      </w:r>
                      <w:r w:rsidRPr="00A54788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 xml:space="preserve"> faire de l’équité un </w:t>
                      </w:r>
                      <w:r w:rsidR="00296B36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>moteur</w:t>
                      </w:r>
                      <w:r w:rsidRPr="00A54788">
                        <w:rPr>
                          <w:rFonts w:ascii="Georgia" w:hAnsi="Georgia"/>
                          <w:b/>
                          <w:bCs/>
                          <w:color w:val="1B3264"/>
                          <w:sz w:val="20"/>
                          <w:szCs w:val="20"/>
                        </w:rPr>
                        <w:t xml:space="preserve"> durable de performance</w:t>
                      </w:r>
                      <w:r w:rsidRPr="00A5478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3D01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B3BE6" wp14:editId="17EEA884">
                <wp:simplePos x="0" y="0"/>
                <wp:positionH relativeFrom="column">
                  <wp:posOffset>-34547</wp:posOffset>
                </wp:positionH>
                <wp:positionV relativeFrom="paragraph">
                  <wp:posOffset>3756052</wp:posOffset>
                </wp:positionV>
                <wp:extent cx="1492250" cy="924128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924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5C4A" w14:textId="3859D1B1" w:rsidR="00801B1B" w:rsidRPr="007752A4" w:rsidRDefault="007752A4" w:rsidP="00801B1B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B1B" w:rsidRP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Juristes et managers 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experts de l’égalité professionnelle, </w:t>
                            </w:r>
                            <w:proofErr w:type="spellStart"/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expérimenté</w:t>
                            </w:r>
                            <w:r w:rsidR="00801B1B" w:rsidRP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·e</w:t>
                            </w:r>
                            <w:r w:rsidR="00D4584E" w:rsidRPr="00B64F9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·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dans le secteur santé</w:t>
                            </w:r>
                          </w:p>
                          <w:p w14:paraId="355BB685" w14:textId="3FB95F6B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3BE6" id="Zone de texte 12" o:spid="_x0000_s1030" type="#_x0000_t202" style="position:absolute;margin-left:-2.7pt;margin-top:295.75pt;width:117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" filled="f" stroked="f" strokeweight=".5pt">
                <v:textbox>
                  <w:txbxContent>
                    <w:p w14:paraId="54B85C4A" w14:textId="3859D1B1" w:rsidR="00801B1B" w:rsidRPr="007752A4" w:rsidRDefault="007752A4" w:rsidP="00801B1B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01B1B" w:rsidRP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Juristes et managers 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experts de l’égalité professionnelle, </w:t>
                      </w:r>
                      <w:proofErr w:type="spellStart"/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expérimenté</w:t>
                      </w:r>
                      <w:r w:rsidR="00801B1B" w:rsidRP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·e</w:t>
                      </w:r>
                      <w:r w:rsidR="00D4584E" w:rsidRPr="00B64F9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·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dans le secteur santé</w:t>
                      </w:r>
                    </w:p>
                    <w:p w14:paraId="355BB685" w14:textId="3FB95F6B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1F54B" wp14:editId="7D1BF923">
                <wp:simplePos x="0" y="0"/>
                <wp:positionH relativeFrom="column">
                  <wp:posOffset>-40640</wp:posOffset>
                </wp:positionH>
                <wp:positionV relativeFrom="paragraph">
                  <wp:posOffset>7689274</wp:posOffset>
                </wp:positionV>
                <wp:extent cx="1492250" cy="52099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1C479" w14:textId="3153D3A0" w:rsidR="00F86279" w:rsidRDefault="00FA031E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hyperlink r:id="rId8" w:history="1">
                              <w:r w:rsidR="00F86279" w:rsidRPr="00952085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commandes@santeacademie.com</w:t>
                              </w:r>
                            </w:hyperlink>
                          </w:p>
                          <w:p w14:paraId="0757F1EA" w14:textId="6193AF1D" w:rsidR="00FA031E" w:rsidRPr="007752A4" w:rsidRDefault="00FA031E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F54B" id="Zone de texte 2" o:spid="_x0000_s1031" type="#_x0000_t202" style="position:absolute;margin-left:-3.2pt;margin-top:605.45pt;width:117.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" filled="f" stroked="f" strokeweight=".5pt">
                <v:textbox>
                  <w:txbxContent>
                    <w:p w14:paraId="79B1C479" w14:textId="3153D3A0" w:rsidR="00F86279" w:rsidRDefault="00FA031E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hyperlink r:id="rId9" w:history="1">
                        <w:r w:rsidR="00F86279" w:rsidRPr="00952085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commandes@santeacademie.com</w:t>
                        </w:r>
                      </w:hyperlink>
                    </w:p>
                    <w:p w14:paraId="0757F1EA" w14:textId="6193AF1D" w:rsidR="00FA031E" w:rsidRPr="007752A4" w:rsidRDefault="00FA031E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1AB14" wp14:editId="4D7CDF61">
                <wp:simplePos x="0" y="0"/>
                <wp:positionH relativeFrom="column">
                  <wp:posOffset>-40640</wp:posOffset>
                </wp:positionH>
                <wp:positionV relativeFrom="paragraph">
                  <wp:posOffset>7548112</wp:posOffset>
                </wp:positionV>
                <wp:extent cx="1492250" cy="5209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BAD6" w14:textId="77777777" w:rsidR="00FA031E" w:rsidRPr="00FA031E" w:rsidRDefault="00FA031E" w:rsidP="007752A4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A031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CONTACT :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AB14" id="Zone de texte 1" o:spid="_x0000_s1032" type="#_x0000_t202" style="position:absolute;margin-left:-3.2pt;margin-top:594.35pt;width:117.5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" filled="f" stroked="f" strokeweight=".5pt">
                <v:textbox>
                  <w:txbxContent>
                    <w:p w14:paraId="11ECBAD6" w14:textId="77777777" w:rsidR="00FA031E" w:rsidRPr="00FA031E" w:rsidRDefault="00FA031E" w:rsidP="007752A4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A031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CONTACT :  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26028" wp14:editId="4219FA5F">
                <wp:simplePos x="0" y="0"/>
                <wp:positionH relativeFrom="column">
                  <wp:posOffset>-40655</wp:posOffset>
                </wp:positionH>
                <wp:positionV relativeFrom="paragraph">
                  <wp:posOffset>6698556</wp:posOffset>
                </wp:positionV>
                <wp:extent cx="1492250" cy="52099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E77DF" w14:textId="47C4439A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Aucun</w:t>
                            </w:r>
                            <w:r w:rsidR="00F86279" w:rsidRPr="00F862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6028" id="Zone de texte 15" o:spid="_x0000_s1033" type="#_x0000_t202" style="position:absolute;margin-left:-3.2pt;margin-top:527.45pt;width:117.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" filled="f" stroked="f" strokeweight=".5pt">
                <v:textbox>
                  <w:txbxContent>
                    <w:p w14:paraId="3D2E77DF" w14:textId="47C4439A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Aucun</w:t>
                      </w:r>
                      <w:r w:rsidR="00F86279" w:rsidRPr="00F862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3CEF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EFAB2" wp14:editId="019EC3B2">
                <wp:simplePos x="0" y="0"/>
                <wp:positionH relativeFrom="column">
                  <wp:posOffset>4117340</wp:posOffset>
                </wp:positionH>
                <wp:positionV relativeFrom="paragraph">
                  <wp:posOffset>2461259</wp:posOffset>
                </wp:positionV>
                <wp:extent cx="2381250" cy="66389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63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D3A5D" w14:textId="77777777" w:rsidR="00214DC5" w:rsidRPr="007F0D73" w:rsidRDefault="00214DC5" w:rsidP="00214DC5">
                            <w:pPr>
                              <w:pStyle w:val="Titre3"/>
                              <w:spacing w:before="240"/>
                              <w:ind w:right="794"/>
                              <w:jc w:val="both"/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  <w:t>MATIN</w:t>
                            </w:r>
                          </w:p>
                          <w:p w14:paraId="7FC50462" w14:textId="6E93A384" w:rsidR="00214DC5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S’approprier les enjeux de l’égalité professionnelle </w:t>
                            </w:r>
                          </w:p>
                          <w:p w14:paraId="44461485" w14:textId="77777777" w:rsidR="00214DC5" w:rsidRPr="007F0D73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Atelier collaboratif (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World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Café)</w:t>
                            </w:r>
                          </w:p>
                          <w:p w14:paraId="5752314D" w14:textId="77777777" w:rsidR="00214DC5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C246E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>Contexte politique et légal </w:t>
                            </w:r>
                          </w:p>
                          <w:p w14:paraId="1F8864DD" w14:textId="4F63522D" w:rsidR="00214DC5" w:rsidRP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Études de cas </w:t>
                            </w:r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RH à travers 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e prisme </w:t>
                            </w:r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de l’égalité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F8E01F7" w14:textId="1DD28855" w:rsidR="00214DC5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 w:rsidRPr="00C246E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Impact de la mixité et de son intégration dans la GRH 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5EE3DCB" w14:textId="138EAFE9" w:rsid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C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o-construction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d’une cartographie des risques et des bonnes pratiques</w:t>
                            </w:r>
                          </w:p>
                          <w:p w14:paraId="292660AF" w14:textId="77777777" w:rsidR="00214DC5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ind w:left="720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</w:p>
                          <w:p w14:paraId="6FC55F26" w14:textId="77777777" w:rsidR="00214DC5" w:rsidRPr="00343E88" w:rsidRDefault="00214DC5" w:rsidP="00214DC5">
                            <w:pPr>
                              <w:pStyle w:val="Titre3"/>
                              <w:spacing w:before="80" w:line="240" w:lineRule="auto"/>
                              <w:ind w:right="792"/>
                              <w:jc w:val="both"/>
                              <w:rPr>
                                <w:rFonts w:eastAsiaTheme="minorHAnsi" w:cstheme="majorHAnsi"/>
                                <w:b/>
                                <w:bCs/>
                                <w:color w:val="1DAE8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icheULPuce"/>
                                <w:rFonts w:asciiTheme="majorHAnsi" w:eastAsiaTheme="minorHAnsi" w:hAnsiTheme="majorHAnsi" w:cstheme="majorHAnsi"/>
                                <w:color w:val="1DAE84"/>
                                <w:sz w:val="20"/>
                                <w:szCs w:val="20"/>
                              </w:rPr>
                              <w:t>APRES-MIDI</w:t>
                            </w:r>
                          </w:p>
                          <w:p w14:paraId="48F55194" w14:textId="77777777" w:rsidR="00214DC5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DAE84"/>
                                <w:spacing w:val="-5"/>
                                <w:sz w:val="22"/>
                                <w:szCs w:val="22"/>
                                <w:lang w:val="fr"/>
                              </w:rPr>
                              <w:t>▪</w:t>
                            </w:r>
                            <w:r w:rsidRPr="002567C0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1B3264"/>
                                <w:sz w:val="22"/>
                                <w:szCs w:val="22"/>
                                <w:lang w:val="f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>D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iagnostic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>et élaboration d’un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 plan d’action RH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 xml:space="preserve">pour sa structure. </w:t>
                            </w:r>
                          </w:p>
                          <w:p w14:paraId="0DBDE92D" w14:textId="20940F89" w:rsidR="00214DC5" w:rsidRPr="00AF64F7" w:rsidRDefault="00214DC5" w:rsidP="00214DC5">
                            <w:pPr>
                              <w:pStyle w:val="NormalWeb"/>
                              <w:spacing w:before="8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Atelier</w:t>
                            </w:r>
                            <w:r w:rsid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s</w:t>
                            </w:r>
                            <w:r w:rsidRP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collaboratif</w:t>
                            </w:r>
                            <w:r w:rsid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6519E68" w14:textId="7B92E439" w:rsid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Outil diagnostic “</w:t>
                            </w:r>
                            <w:proofErr w:type="spellStart"/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éga</w:t>
                            </w:r>
                            <w:proofErr w:type="spellEnd"/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pro” de l’ANACT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Rapport social unique et 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analyse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la situation comparée </w:t>
                            </w:r>
                            <w:r w:rsidR="00AF64F7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F/H 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dans sa structure</w:t>
                            </w:r>
                          </w:p>
                          <w:p w14:paraId="49A70AC3" w14:textId="4D4A55B1" w:rsid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I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dentifi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cation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d</w:t>
                            </w:r>
                            <w:r w:rsidRPr="007F0D73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es axes d’amélioration</w:t>
                            </w:r>
                          </w:p>
                          <w:p w14:paraId="2854BA27" w14:textId="77777777" w:rsid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C246ED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Jeu de carte ANACT “les essentiels Ega Pro”</w:t>
                            </w:r>
                          </w:p>
                          <w:p w14:paraId="55761F71" w14:textId="77777777" w:rsidR="00214DC5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E60546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Cartographie des acteurs internes et externes</w:t>
                            </w:r>
                          </w:p>
                          <w:p w14:paraId="2FA11183" w14:textId="77777777" w:rsidR="00214DC5" w:rsidRPr="00E60546" w:rsidRDefault="00214DC5" w:rsidP="00214DC5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80" w:beforeAutospacing="0" w:after="0" w:afterAutospacing="0"/>
                              <w:ind w:left="284" w:hanging="153"/>
                              <w:textAlignment w:val="baseline"/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</w:pPr>
                            <w:r w:rsidRPr="00E60546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Création d’un </w:t>
                            </w:r>
                            <w:r w:rsidRPr="00214DC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172B4D"/>
                                <w:sz w:val="20"/>
                                <w:szCs w:val="20"/>
                              </w:rPr>
                              <w:t>plan personnalisé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0546">
                              <w:rPr>
                                <w:rFonts w:asciiTheme="majorHAnsi" w:hAnsiTheme="majorHAnsi" w:cstheme="majorHAnsi"/>
                                <w:color w:val="172B4D"/>
                                <w:sz w:val="20"/>
                                <w:szCs w:val="20"/>
                              </w:rPr>
                              <w:t>réaliste, progressif et structuré.</w:t>
                            </w:r>
                          </w:p>
                          <w:p w14:paraId="6D0FDCB4" w14:textId="77777777" w:rsidR="001C0D77" w:rsidRDefault="001C0D77" w:rsidP="00214DC5">
                            <w:pPr>
                              <w:pStyle w:val="En-tte"/>
                              <w:spacing w:before="80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  <w:p w14:paraId="318E2698" w14:textId="77777777" w:rsidR="00801B1B" w:rsidRPr="001C0D77" w:rsidRDefault="00801B1B" w:rsidP="00214DC5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before="40" w:line="240" w:lineRule="auto"/>
                              <w:ind w:right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20"/>
                                <w:szCs w:val="20"/>
                              </w:rPr>
                              <w:t>Programme disponible en présentiel ou en classe virtuelle</w:t>
                            </w:r>
                          </w:p>
                          <w:p w14:paraId="5EAA9624" w14:textId="77777777" w:rsidR="001C0D77" w:rsidRPr="001C0D77" w:rsidRDefault="001C0D77" w:rsidP="00214DC5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FAB2" id="Zone de texte 17" o:spid="_x0000_s1034" type="#_x0000_t202" style="position:absolute;margin-left:324.2pt;margin-top:193.8pt;width:187.5pt;height:5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" filled="f" stroked="f" strokeweight=".5pt">
                <v:textbox>
                  <w:txbxContent>
                    <w:p w14:paraId="7A4D3A5D" w14:textId="77777777" w:rsidR="00214DC5" w:rsidRPr="007F0D73" w:rsidRDefault="00214DC5" w:rsidP="00214DC5">
                      <w:pPr>
                        <w:pStyle w:val="Titre3"/>
                        <w:spacing w:before="240"/>
                        <w:ind w:right="794"/>
                        <w:jc w:val="both"/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</w:pPr>
                      <w:r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  <w:t>MATIN</w:t>
                      </w:r>
                    </w:p>
                    <w:p w14:paraId="7FC50462" w14:textId="6E93A384" w:rsidR="00214DC5" w:rsidRDefault="00214DC5" w:rsidP="00214DC5">
                      <w:pPr>
                        <w:pStyle w:val="NormalWeb"/>
                        <w:spacing w:before="8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7F0D73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S’approprier les enjeux de l’égalité professionnelle </w:t>
                      </w:r>
                    </w:p>
                    <w:p w14:paraId="44461485" w14:textId="77777777" w:rsidR="00214DC5" w:rsidRPr="007F0D73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Atelier collaboratif (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World 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Café)</w:t>
                      </w:r>
                    </w:p>
                    <w:p w14:paraId="5752314D" w14:textId="77777777" w:rsidR="00214DC5" w:rsidRDefault="00214DC5" w:rsidP="00214DC5">
                      <w:pPr>
                        <w:pStyle w:val="NormalWeb"/>
                        <w:spacing w:before="8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C246ED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>Contexte politique et légal </w:t>
                      </w:r>
                    </w:p>
                    <w:p w14:paraId="1F8864DD" w14:textId="4F63522D" w:rsidR="00214DC5" w:rsidRP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Études de cas </w:t>
                      </w:r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RH à travers l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e prisme </w:t>
                      </w:r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de l’égalité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4F8E01F7" w14:textId="1DD28855" w:rsidR="00214DC5" w:rsidRDefault="00214DC5" w:rsidP="00214DC5">
                      <w:pPr>
                        <w:pStyle w:val="NormalWeb"/>
                        <w:spacing w:before="8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 w:rsidRPr="00C246ED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Impact de la mixité et de son intégration dans la GRH </w:t>
                      </w:r>
                      <w:r w:rsidRPr="007F0D73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5EE3DCB" w14:textId="138EAFE9" w:rsid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C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o-construction 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d’une cartographie des risques et des bonnes pratiques</w:t>
                      </w:r>
                    </w:p>
                    <w:p w14:paraId="292660AF" w14:textId="77777777" w:rsidR="00214DC5" w:rsidRDefault="00214DC5" w:rsidP="00214DC5">
                      <w:pPr>
                        <w:pStyle w:val="NormalWeb"/>
                        <w:spacing w:before="80" w:beforeAutospacing="0" w:after="0" w:afterAutospacing="0"/>
                        <w:ind w:left="720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</w:p>
                    <w:p w14:paraId="6FC55F26" w14:textId="77777777" w:rsidR="00214DC5" w:rsidRPr="00343E88" w:rsidRDefault="00214DC5" w:rsidP="00214DC5">
                      <w:pPr>
                        <w:pStyle w:val="Titre3"/>
                        <w:spacing w:before="80" w:line="240" w:lineRule="auto"/>
                        <w:ind w:right="792"/>
                        <w:jc w:val="both"/>
                        <w:rPr>
                          <w:rFonts w:eastAsiaTheme="minorHAnsi" w:cstheme="majorHAnsi"/>
                          <w:b/>
                          <w:bCs/>
                          <w:color w:val="1DAE84"/>
                          <w:sz w:val="20"/>
                          <w:szCs w:val="20"/>
                        </w:rPr>
                      </w:pPr>
                      <w:r>
                        <w:rPr>
                          <w:rStyle w:val="FicheULPuce"/>
                          <w:rFonts w:asciiTheme="majorHAnsi" w:eastAsiaTheme="minorHAnsi" w:hAnsiTheme="majorHAnsi" w:cstheme="majorHAnsi"/>
                          <w:color w:val="1DAE84"/>
                          <w:sz w:val="20"/>
                          <w:szCs w:val="20"/>
                        </w:rPr>
                        <w:t>APRES-MIDI</w:t>
                      </w:r>
                    </w:p>
                    <w:p w14:paraId="48F55194" w14:textId="77777777" w:rsidR="00214DC5" w:rsidRDefault="00214DC5" w:rsidP="00214DC5">
                      <w:pPr>
                        <w:pStyle w:val="NormalWeb"/>
                        <w:spacing w:before="8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</w:pP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DAE84"/>
                          <w:spacing w:val="-5"/>
                          <w:sz w:val="22"/>
                          <w:szCs w:val="22"/>
                          <w:lang w:val="fr"/>
                        </w:rPr>
                        <w:t>▪</w:t>
                      </w:r>
                      <w:r w:rsidRPr="002567C0">
                        <w:rPr>
                          <w:rFonts w:ascii="Calibri" w:eastAsia="Arial" w:hAnsi="Calibri" w:cs="Calibri"/>
                          <w:b/>
                          <w:bCs/>
                          <w:color w:val="1B3264"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>D</w:t>
                      </w:r>
                      <w:r w:rsidRPr="007F0D73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iagnostic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>et élaboration d’un</w:t>
                      </w:r>
                      <w:r w:rsidRPr="007F0D73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 plan d’action RH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 xml:space="preserve">pour sa structure. </w:t>
                      </w:r>
                    </w:p>
                    <w:p w14:paraId="0DBDE92D" w14:textId="20940F89" w:rsidR="00214DC5" w:rsidRPr="00AF64F7" w:rsidRDefault="00214DC5" w:rsidP="00214DC5">
                      <w:pPr>
                        <w:pStyle w:val="NormalWeb"/>
                        <w:spacing w:before="8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Atelier</w:t>
                      </w:r>
                      <w:r w:rsid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s</w:t>
                      </w:r>
                      <w:r w:rsidRP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collaboratif</w:t>
                      </w:r>
                      <w:r w:rsid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s </w:t>
                      </w:r>
                      <w:r w:rsidRP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6519E68" w14:textId="7B92E439" w:rsid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Outil diagnostic “</w:t>
                      </w:r>
                      <w:proofErr w:type="spellStart"/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éga</w:t>
                      </w:r>
                      <w:proofErr w:type="spellEnd"/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pro” de l’ANACT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 : </w:t>
                      </w:r>
                      <w:r w:rsid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Rapport social unique et 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analyse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de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la situation comparée </w:t>
                      </w:r>
                      <w:r w:rsidR="00AF64F7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F/H 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dans sa structure</w:t>
                      </w:r>
                    </w:p>
                    <w:p w14:paraId="49A70AC3" w14:textId="4D4A55B1" w:rsid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I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dentifi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cation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d</w:t>
                      </w:r>
                      <w:r w:rsidRPr="007F0D73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es axes d’amélioration</w:t>
                      </w:r>
                    </w:p>
                    <w:p w14:paraId="2854BA27" w14:textId="77777777" w:rsid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C246ED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Jeu de carte ANACT “les essentiels Ega Pro”</w:t>
                      </w:r>
                    </w:p>
                    <w:p w14:paraId="55761F71" w14:textId="77777777" w:rsidR="00214DC5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E60546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Cartographie des acteurs internes et externes</w:t>
                      </w:r>
                    </w:p>
                    <w:p w14:paraId="2FA11183" w14:textId="77777777" w:rsidR="00214DC5" w:rsidRPr="00E60546" w:rsidRDefault="00214DC5" w:rsidP="00214DC5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80" w:beforeAutospacing="0" w:after="0" w:afterAutospacing="0"/>
                        <w:ind w:left="284" w:hanging="153"/>
                        <w:textAlignment w:val="baseline"/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</w:pPr>
                      <w:r w:rsidRPr="00E60546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Création d’un </w:t>
                      </w:r>
                      <w:r w:rsidRPr="00214DC5">
                        <w:rPr>
                          <w:rFonts w:asciiTheme="majorHAnsi" w:hAnsiTheme="majorHAnsi" w:cstheme="majorHAnsi"/>
                          <w:b/>
                          <w:bCs/>
                          <w:color w:val="172B4D"/>
                          <w:sz w:val="20"/>
                          <w:szCs w:val="20"/>
                        </w:rPr>
                        <w:t>plan personnalisé</w:t>
                      </w:r>
                      <w:r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 xml:space="preserve"> </w:t>
                      </w:r>
                      <w:r w:rsidRPr="00E60546">
                        <w:rPr>
                          <w:rFonts w:asciiTheme="majorHAnsi" w:hAnsiTheme="majorHAnsi" w:cstheme="majorHAnsi"/>
                          <w:color w:val="172B4D"/>
                          <w:sz w:val="20"/>
                          <w:szCs w:val="20"/>
                        </w:rPr>
                        <w:t>réaliste, progressif et structuré.</w:t>
                      </w:r>
                    </w:p>
                    <w:p w14:paraId="6D0FDCB4" w14:textId="77777777" w:rsidR="001C0D77" w:rsidRDefault="001C0D77" w:rsidP="00214DC5">
                      <w:pPr>
                        <w:pStyle w:val="En-tte"/>
                        <w:spacing w:before="80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</w:p>
                    <w:p w14:paraId="318E2698" w14:textId="77777777" w:rsidR="00801B1B" w:rsidRPr="001C0D77" w:rsidRDefault="00801B1B" w:rsidP="00214DC5">
                      <w:pPr>
                        <w:pStyle w:val="Paragraphestandard"/>
                        <w:tabs>
                          <w:tab w:val="left" w:pos="560"/>
                        </w:tabs>
                        <w:spacing w:before="40" w:line="240" w:lineRule="auto"/>
                        <w:ind w:right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  <w:r>
                        <w:rPr>
                          <w:rStyle w:val="FicheULPuce"/>
                          <w:rFonts w:ascii="Calibri" w:hAnsi="Calibri" w:cs="Calibri"/>
                          <w:color w:val="1DAE84"/>
                          <w:sz w:val="20"/>
                          <w:szCs w:val="20"/>
                        </w:rPr>
                        <w:t>Programme disponible en présentiel ou en classe virtuelle</w:t>
                      </w:r>
                    </w:p>
                    <w:p w14:paraId="5EAA9624" w14:textId="77777777" w:rsidR="001C0D77" w:rsidRPr="001C0D77" w:rsidRDefault="001C0D77" w:rsidP="00214DC5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44A28" wp14:editId="17CDB61A">
                <wp:simplePos x="0" y="0"/>
                <wp:positionH relativeFrom="column">
                  <wp:posOffset>-35560</wp:posOffset>
                </wp:positionH>
                <wp:positionV relativeFrom="paragraph">
                  <wp:posOffset>5756910</wp:posOffset>
                </wp:positionV>
                <wp:extent cx="1492250" cy="6381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3973E" w14:textId="11711D79" w:rsidR="007752A4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F862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jou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338E0A27" w14:textId="5A8D7D32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4A28" id="Zone de texte 14" o:spid="_x0000_s1035" type="#_x0000_t202" style="position:absolute;margin-left:-2.8pt;margin-top:453.3pt;width:117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" filled="f" stroked="f" strokeweight=".5pt">
                <v:textbox>
                  <w:txbxContent>
                    <w:p w14:paraId="5DC3973E" w14:textId="11711D79" w:rsidR="007752A4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1 </w:t>
                      </w:r>
                      <w:r w:rsidR="00F862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jou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</w:t>
                      </w:r>
                    </w:p>
                    <w:p w14:paraId="338E0A27" w14:textId="5A8D7D32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FC78E" wp14:editId="5030C3BC">
                <wp:simplePos x="0" y="0"/>
                <wp:positionH relativeFrom="column">
                  <wp:posOffset>-35560</wp:posOffset>
                </wp:positionH>
                <wp:positionV relativeFrom="paragraph">
                  <wp:posOffset>4794885</wp:posOffset>
                </wp:positionV>
                <wp:extent cx="1492250" cy="6381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7FDB0" w14:textId="7B96C3C0" w:rsidR="007752A4" w:rsidRPr="00123D01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 à 16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articipants</w:t>
                            </w:r>
                            <w:r w:rsidRPr="007752A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D0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 présentiel, 8 à 12 en distanciel (classe virtuelle)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78E" id="Zone de texte 13" o:spid="_x0000_s1036" type="#_x0000_t202" style="position:absolute;margin-left:-2.8pt;margin-top:377.55pt;width:1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" filled="f" stroked="f" strokeweight=".5pt">
                <v:textbox>
                  <w:txbxContent>
                    <w:p w14:paraId="7807FDB0" w14:textId="7B96C3C0" w:rsidR="007752A4" w:rsidRPr="00123D01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 à 16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articipants</w:t>
                      </w:r>
                      <w:r w:rsidRPr="007752A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23D0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 présentiel, 8 à 12 en distanciel (classe virtuelle)</w:t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C5D4A" wp14:editId="248A1933">
                <wp:simplePos x="0" y="0"/>
                <wp:positionH relativeFrom="column">
                  <wp:posOffset>-35560</wp:posOffset>
                </wp:positionH>
                <wp:positionV relativeFrom="paragraph">
                  <wp:posOffset>2461260</wp:posOffset>
                </wp:positionV>
                <wp:extent cx="1492250" cy="10763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7648" w14:textId="65BCD820" w:rsidR="007752A4" w:rsidRPr="00CD5061" w:rsidRDefault="007752A4" w:rsidP="00801B1B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1D8A" w:rsidRPr="007C1D8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Agents et agentes </w:t>
                            </w:r>
                            <w:r w:rsidR="00801B1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des services de Ressources Humaines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5D4A" id="Zone de texte 7" o:spid="_x0000_s1037" type="#_x0000_t202" style="position:absolute;margin-left:-2.8pt;margin-top:193.8pt;width:117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" filled="f" stroked="f" strokeweight=".5pt">
                <v:textbox>
                  <w:txbxContent>
                    <w:p w14:paraId="0EA77648" w14:textId="65BCD820" w:rsidR="007752A4" w:rsidRPr="00CD5061" w:rsidRDefault="007752A4" w:rsidP="00801B1B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7C1D8A" w:rsidRPr="007C1D8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Agents et agentes </w:t>
                      </w:r>
                      <w:r w:rsidR="00801B1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des services de Ressources Humaines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453F" w:rsidSect="00427E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39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9CD7" w14:textId="77777777" w:rsidR="008808DF" w:rsidRDefault="008808DF" w:rsidP="00DF7CFA">
      <w:pPr>
        <w:spacing w:after="0" w:line="240" w:lineRule="auto"/>
      </w:pPr>
      <w:r>
        <w:separator/>
      </w:r>
    </w:p>
  </w:endnote>
  <w:endnote w:type="continuationSeparator" w:id="0">
    <w:p w14:paraId="1AE5282D" w14:textId="77777777" w:rsidR="008808DF" w:rsidRDefault="008808DF" w:rsidP="00D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EcamBeta 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2564" w14:textId="77777777" w:rsidR="00ED2735" w:rsidRDefault="00ED27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72C4" w14:textId="77777777" w:rsidR="00ED2735" w:rsidRDefault="00ED27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B832" w14:textId="77777777" w:rsidR="00ED2735" w:rsidRDefault="00ED27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DC00" w14:textId="77777777" w:rsidR="008808DF" w:rsidRDefault="008808DF" w:rsidP="00DF7CFA">
      <w:pPr>
        <w:spacing w:after="0" w:line="240" w:lineRule="auto"/>
      </w:pPr>
      <w:r>
        <w:separator/>
      </w:r>
    </w:p>
  </w:footnote>
  <w:footnote w:type="continuationSeparator" w:id="0">
    <w:p w14:paraId="616E7A89" w14:textId="77777777" w:rsidR="008808DF" w:rsidRDefault="008808DF" w:rsidP="00D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F3F2" w14:textId="77777777" w:rsidR="00ED2735" w:rsidRDefault="00ED27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1304" w14:textId="3F4FD1A6" w:rsidR="00DF7CFA" w:rsidRDefault="00ED2735" w:rsidP="00427E05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10C4F70" wp14:editId="247A7B2F">
          <wp:simplePos x="0" y="0"/>
          <wp:positionH relativeFrom="column">
            <wp:posOffset>-548640</wp:posOffset>
          </wp:positionH>
          <wp:positionV relativeFrom="paragraph">
            <wp:posOffset>-440055</wp:posOffset>
          </wp:positionV>
          <wp:extent cx="7569835" cy="10702290"/>
          <wp:effectExtent l="0" t="0" r="0" b="3810"/>
          <wp:wrapNone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070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5889B" wp14:editId="5F067EC5">
              <wp:simplePos x="0" y="0"/>
              <wp:positionH relativeFrom="column">
                <wp:posOffset>31115</wp:posOffset>
              </wp:positionH>
              <wp:positionV relativeFrom="paragraph">
                <wp:posOffset>388620</wp:posOffset>
              </wp:positionV>
              <wp:extent cx="2714625" cy="314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94B3C" w14:textId="77777777" w:rsidR="001654E8" w:rsidRPr="001654E8" w:rsidRDefault="004354CF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t>Délégation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588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2.45pt;margin-top:30.6pt;width:213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" filled="f" stroked="f" strokeweight=".5pt">
              <v:textbox>
                <w:txbxContent>
                  <w:p w14:paraId="20294B3C" w14:textId="77777777" w:rsidR="001654E8" w:rsidRPr="001654E8" w:rsidRDefault="004354CF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  <w:t>Délégation</w:t>
                    </w:r>
                  </w:p>
                </w:txbxContent>
              </v:textbox>
            </v:shape>
          </w:pict>
        </mc:Fallback>
      </mc:AlternateContent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3A2AF4" wp14:editId="742AAEA2">
              <wp:simplePos x="0" y="0"/>
              <wp:positionH relativeFrom="column">
                <wp:posOffset>-224155</wp:posOffset>
              </wp:positionH>
              <wp:positionV relativeFrom="page">
                <wp:posOffset>1379220</wp:posOffset>
              </wp:positionV>
              <wp:extent cx="3200400" cy="23368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0A05" w14:textId="77777777" w:rsidR="008D796F" w:rsidRPr="008D796F" w:rsidRDefault="008D796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D7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TEXTE (Arial gras-MAJ-corps10-RVB255/255/255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A2AF4" id="Zone de texte 4" o:spid="_x0000_s1039" type="#_x0000_t202" style="position:absolute;margin-left:-17.65pt;margin-top:108.6pt;width:25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" o:allowoverlap="f" filled="f" stroked="f" strokeweight=".5pt">
              <v:textbox>
                <w:txbxContent>
                  <w:p w14:paraId="5DDE0A05" w14:textId="77777777" w:rsidR="008D796F" w:rsidRPr="008D796F" w:rsidRDefault="008D796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8D796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TEXTE (Arial gras-MAJ-corps10-RVB255/255/255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E43" w14:textId="77777777" w:rsidR="00ED2735" w:rsidRDefault="00ED27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4430C"/>
    <w:multiLevelType w:val="hybridMultilevel"/>
    <w:tmpl w:val="CD54CD0C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79A"/>
    <w:multiLevelType w:val="hybridMultilevel"/>
    <w:tmpl w:val="30407C2E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10FE"/>
    <w:multiLevelType w:val="hybridMultilevel"/>
    <w:tmpl w:val="0F3480AA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A3DCE"/>
    <w:multiLevelType w:val="hybridMultilevel"/>
    <w:tmpl w:val="C9CC176A"/>
    <w:lvl w:ilvl="0" w:tplc="BDA2A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94A85"/>
    <w:multiLevelType w:val="multilevel"/>
    <w:tmpl w:val="39B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11812">
    <w:abstractNumId w:val="0"/>
  </w:num>
  <w:num w:numId="2" w16cid:durableId="1117724946">
    <w:abstractNumId w:val="2"/>
  </w:num>
  <w:num w:numId="3" w16cid:durableId="2043944865">
    <w:abstractNumId w:val="1"/>
  </w:num>
  <w:num w:numId="4" w16cid:durableId="732700039">
    <w:abstractNumId w:val="4"/>
  </w:num>
  <w:num w:numId="5" w16cid:durableId="14250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FA"/>
    <w:rsid w:val="00003EC0"/>
    <w:rsid w:val="00004F1B"/>
    <w:rsid w:val="00123D01"/>
    <w:rsid w:val="001654E8"/>
    <w:rsid w:val="001C0D77"/>
    <w:rsid w:val="001D31F3"/>
    <w:rsid w:val="001E696C"/>
    <w:rsid w:val="00214DC5"/>
    <w:rsid w:val="00233243"/>
    <w:rsid w:val="00296B36"/>
    <w:rsid w:val="00333B2D"/>
    <w:rsid w:val="00402C53"/>
    <w:rsid w:val="00427E05"/>
    <w:rsid w:val="004354CF"/>
    <w:rsid w:val="0047322C"/>
    <w:rsid w:val="005135E3"/>
    <w:rsid w:val="00651BDF"/>
    <w:rsid w:val="006B42BA"/>
    <w:rsid w:val="006B68BE"/>
    <w:rsid w:val="0071083A"/>
    <w:rsid w:val="00754BA2"/>
    <w:rsid w:val="007752A4"/>
    <w:rsid w:val="00790A14"/>
    <w:rsid w:val="007A7766"/>
    <w:rsid w:val="007C1D8A"/>
    <w:rsid w:val="00801B1B"/>
    <w:rsid w:val="008369B5"/>
    <w:rsid w:val="008808DF"/>
    <w:rsid w:val="00896642"/>
    <w:rsid w:val="008C01EB"/>
    <w:rsid w:val="008D796F"/>
    <w:rsid w:val="00A24EFF"/>
    <w:rsid w:val="00A54788"/>
    <w:rsid w:val="00A819DE"/>
    <w:rsid w:val="00AF64F7"/>
    <w:rsid w:val="00B9453F"/>
    <w:rsid w:val="00BD1C75"/>
    <w:rsid w:val="00BD3CEF"/>
    <w:rsid w:val="00C131F1"/>
    <w:rsid w:val="00C41059"/>
    <w:rsid w:val="00C56EE5"/>
    <w:rsid w:val="00C90C4D"/>
    <w:rsid w:val="00C934B1"/>
    <w:rsid w:val="00CD5061"/>
    <w:rsid w:val="00D42E04"/>
    <w:rsid w:val="00D4584E"/>
    <w:rsid w:val="00D8774E"/>
    <w:rsid w:val="00DE6B12"/>
    <w:rsid w:val="00DF7CFA"/>
    <w:rsid w:val="00E149EA"/>
    <w:rsid w:val="00E47AFF"/>
    <w:rsid w:val="00EA1268"/>
    <w:rsid w:val="00ED2735"/>
    <w:rsid w:val="00F23EEC"/>
    <w:rsid w:val="00F86279"/>
    <w:rsid w:val="00F9408F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5B7C3"/>
  <w15:docId w15:val="{77332729-922E-4AB5-9298-1A8767B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4D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CFA"/>
  </w:style>
  <w:style w:type="paragraph" w:styleId="Pieddepage">
    <w:name w:val="footer"/>
    <w:basedOn w:val="Normal"/>
    <w:link w:val="Pieddepag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CFA"/>
  </w:style>
  <w:style w:type="paragraph" w:styleId="Textedebulles">
    <w:name w:val="Balloon Text"/>
    <w:basedOn w:val="Normal"/>
    <w:link w:val="TextedebullesCar"/>
    <w:uiPriority w:val="99"/>
    <w:semiHidden/>
    <w:unhideWhenUsed/>
    <w:rsid w:val="00D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CFA"/>
    <w:rPr>
      <w:rFonts w:ascii="Tahoma" w:hAnsi="Tahoma" w:cs="Tahoma"/>
      <w:sz w:val="16"/>
      <w:szCs w:val="16"/>
    </w:rPr>
  </w:style>
  <w:style w:type="paragraph" w:customStyle="1" w:styleId="Aucunstyle">
    <w:name w:val="[Aucun style]"/>
    <w:rsid w:val="001D31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eches">
    <w:name w:val="Fleches"/>
    <w:uiPriority w:val="99"/>
    <w:rsid w:val="001D31F3"/>
    <w:rPr>
      <w:rFonts w:ascii="EcamBeta Bold" w:hAnsi="EcamBeta Bold" w:cs="EcamBeta Bold"/>
      <w:b/>
      <w:bCs/>
      <w:color w:val="00A9A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77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estandard">
    <w:name w:val="[Paragraphe standard]"/>
    <w:basedOn w:val="Aucunstyle"/>
    <w:uiPriority w:val="99"/>
    <w:rsid w:val="00BD3CEF"/>
  </w:style>
  <w:style w:type="paragraph" w:customStyle="1" w:styleId="pointcarretitres">
    <w:name w:val="point carre titres"/>
    <w:basedOn w:val="Aucunstyle"/>
    <w:uiPriority w:val="99"/>
    <w:rsid w:val="00BD3CEF"/>
    <w:pPr>
      <w:tabs>
        <w:tab w:val="left" w:pos="560"/>
      </w:tabs>
      <w:spacing w:line="180" w:lineRule="atLeast"/>
      <w:ind w:left="227" w:right="113" w:hanging="113"/>
    </w:pPr>
    <w:rPr>
      <w:rFonts w:ascii="Calibri" w:hAnsi="Calibri" w:cs="Calibri"/>
      <w:b/>
      <w:bCs/>
      <w:spacing w:val="-5"/>
      <w:sz w:val="16"/>
      <w:szCs w:val="16"/>
    </w:rPr>
  </w:style>
  <w:style w:type="paragraph" w:customStyle="1" w:styleId="tiretscourant">
    <w:name w:val="tirets courant"/>
    <w:basedOn w:val="Aucunstyle"/>
    <w:uiPriority w:val="99"/>
    <w:rsid w:val="00BD3CEF"/>
    <w:pPr>
      <w:tabs>
        <w:tab w:val="left" w:pos="560"/>
      </w:tabs>
      <w:spacing w:line="160" w:lineRule="atLeast"/>
      <w:ind w:left="227" w:right="113" w:hanging="113"/>
    </w:pPr>
    <w:rPr>
      <w:rFonts w:ascii="Calibri" w:hAnsi="Calibri" w:cs="Calibri"/>
      <w:sz w:val="16"/>
      <w:szCs w:val="16"/>
    </w:rPr>
  </w:style>
  <w:style w:type="character" w:customStyle="1" w:styleId="FicheULPuce">
    <w:name w:val="Fiche_UL_Puce"/>
    <w:uiPriority w:val="99"/>
    <w:rsid w:val="00BD3CEF"/>
    <w:rPr>
      <w:rFonts w:ascii="EcamBeta Bold" w:hAnsi="EcamBeta Bold" w:cs="EcamBeta Bold"/>
      <w:b/>
      <w:bCs/>
      <w:color w:val="AE29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3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4C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862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27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7322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14D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s@santeacademi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andes@santeacademi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CF37-5B5F-4925-A2D6-31476A2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GAILLARD Frédéric</dc:creator>
  <cp:lastModifiedBy>Santé Académie</cp:lastModifiedBy>
  <cp:revision>7</cp:revision>
  <cp:lastPrinted>2019-09-17T11:25:00Z</cp:lastPrinted>
  <dcterms:created xsi:type="dcterms:W3CDTF">2025-06-16T09:44:00Z</dcterms:created>
  <dcterms:modified xsi:type="dcterms:W3CDTF">2025-06-17T16:57:00Z</dcterms:modified>
</cp:coreProperties>
</file>