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09273" w14:textId="3788E87F" w:rsidR="00D93D67" w:rsidRPr="00B265F1" w:rsidRDefault="005D7A09" w:rsidP="00B265F1">
      <w:pPr>
        <w:shd w:val="clear" w:color="auto" w:fill="1A4A4E"/>
        <w:spacing w:before="157" w:after="157" w:line="270" w:lineRule="auto"/>
        <w:jc w:val="center"/>
        <w:rPr>
          <w:rFonts w:ascii="Calibri" w:hAnsi="Calibri" w:cs="Calibri"/>
          <w:color w:val="FFFFFF" w:themeColor="background1"/>
          <w:sz w:val="24"/>
          <w:szCs w:val="24"/>
        </w:rPr>
      </w:pPr>
      <w:bookmarkStart w:id="0" w:name="dispositif_crep"/>
      <w:r w:rsidRPr="00B265F1">
        <w:rPr>
          <w:rFonts w:ascii="Calibri" w:eastAsia="Georgia" w:hAnsi="Calibri" w:cs="Calibri"/>
          <w:b/>
          <w:color w:val="FFFFFF" w:themeColor="background1"/>
          <w:sz w:val="36"/>
          <w:szCs w:val="36"/>
        </w:rPr>
        <w:t xml:space="preserve">PLANNING </w:t>
      </w:r>
      <w:r w:rsidR="002A0DED" w:rsidRPr="00B265F1">
        <w:rPr>
          <w:rFonts w:ascii="Calibri" w:eastAsia="Georgia" w:hAnsi="Calibri" w:cs="Calibri"/>
          <w:b/>
          <w:color w:val="FFFFFF" w:themeColor="background1"/>
          <w:sz w:val="36"/>
          <w:szCs w:val="36"/>
        </w:rPr>
        <w:t xml:space="preserve">SESSION </w:t>
      </w:r>
      <w:r w:rsidRPr="00B265F1">
        <w:rPr>
          <w:rFonts w:ascii="Calibri" w:eastAsia="Georgia" w:hAnsi="Calibri" w:cs="Calibri"/>
          <w:b/>
          <w:color w:val="FFFFFF" w:themeColor="background1"/>
          <w:sz w:val="36"/>
          <w:szCs w:val="36"/>
        </w:rPr>
        <w:t>CREP</w:t>
      </w:r>
      <w:bookmarkStart w:id="1" w:name="trame_de_planning_collectif"/>
      <w:bookmarkEnd w:id="0"/>
      <w:bookmarkEnd w:id="1"/>
    </w:p>
    <w:tbl>
      <w:tblPr>
        <w:tblStyle w:val="Grilledutableau"/>
        <w:tblW w:w="0" w:type="auto"/>
        <w:tblBorders>
          <w:top w:val="dotted" w:sz="4" w:space="0" w:color="1A4A4E"/>
          <w:left w:val="dotted" w:sz="4" w:space="0" w:color="1A4A4E"/>
          <w:bottom w:val="dotted" w:sz="4" w:space="0" w:color="1A4A4E"/>
          <w:right w:val="dotted" w:sz="4" w:space="0" w:color="1A4A4E"/>
          <w:insideH w:val="dotted" w:sz="4" w:space="0" w:color="1A4A4E"/>
          <w:insideV w:val="dotted" w:sz="4" w:space="0" w:color="1A4A4E"/>
        </w:tblBorders>
        <w:tblLook w:val="04A0" w:firstRow="1" w:lastRow="0" w:firstColumn="1" w:lastColumn="0" w:noHBand="0" w:noVBand="1"/>
      </w:tblPr>
      <w:tblGrid>
        <w:gridCol w:w="6549"/>
        <w:gridCol w:w="6549"/>
      </w:tblGrid>
      <w:tr w:rsidR="00B265F1" w14:paraId="4AACBD5F" w14:textId="77777777" w:rsidTr="2F1015A1">
        <w:tc>
          <w:tcPr>
            <w:tcW w:w="6549" w:type="dxa"/>
            <w:vAlign w:val="center"/>
          </w:tcPr>
          <w:p w14:paraId="73F7C3DE" w14:textId="797ECAB3" w:rsidR="00B265F1" w:rsidRDefault="00B265F1" w:rsidP="7A3138F6">
            <w:pPr>
              <w:spacing w:before="100" w:after="100"/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7A3138F6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Territoire / Groupe :</w:t>
            </w:r>
            <w:r w:rsidR="574BA583" w:rsidRPr="7A3138F6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A5C03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PERIGUEUX</w:t>
            </w:r>
          </w:p>
          <w:p w14:paraId="3382A784" w14:textId="18A24A23" w:rsidR="00B265F1" w:rsidRDefault="00B265F1" w:rsidP="00B265F1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49" w:type="dxa"/>
            <w:vAlign w:val="center"/>
          </w:tcPr>
          <w:p w14:paraId="4F6242A1" w14:textId="061FCD4A" w:rsidR="00B265F1" w:rsidRDefault="77744FE6" w:rsidP="205B9120">
            <w:pPr>
              <w:spacing w:before="100" w:after="100"/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Période :</w:t>
            </w:r>
            <w:r w:rsidR="002568C2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12/10</w:t>
            </w:r>
            <w:r w:rsidR="3950B798"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/26</w:t>
            </w:r>
            <w:r w:rsidR="5D51BB57"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au 14/03/2027</w:t>
            </w:r>
          </w:p>
          <w:p w14:paraId="366137F7" w14:textId="52FDEA74" w:rsidR="00B265F1" w:rsidRDefault="00B265F1" w:rsidP="00B265F1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265F1" w14:paraId="7FDFCCD8" w14:textId="77777777" w:rsidTr="2F1015A1">
        <w:tc>
          <w:tcPr>
            <w:tcW w:w="6549" w:type="dxa"/>
            <w:vAlign w:val="center"/>
          </w:tcPr>
          <w:p w14:paraId="2484825F" w14:textId="62459AF7" w:rsidR="00B265F1" w:rsidRDefault="00B265F1" w:rsidP="7A3138F6">
            <w:pPr>
              <w:spacing w:before="100" w:after="100"/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7A3138F6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Référent prestataire :</w:t>
            </w:r>
            <w:r w:rsidR="5CD46ACD" w:rsidRPr="7A3138F6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AKSIS</w:t>
            </w:r>
          </w:p>
          <w:p w14:paraId="5FE9B9A8" w14:textId="63E7909E" w:rsidR="00B265F1" w:rsidRDefault="00B265F1" w:rsidP="00B265F1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49" w:type="dxa"/>
            <w:vAlign w:val="center"/>
          </w:tcPr>
          <w:p w14:paraId="1405265B" w14:textId="375EA3B9" w:rsidR="00B265F1" w:rsidRDefault="5D2B6DD2" w:rsidP="205B9120">
            <w:pPr>
              <w:spacing w:before="100" w:after="100"/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Délégation ANFH :</w:t>
            </w:r>
            <w:r w:rsidR="1A98B795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4843B33" w14:textId="27E802BE" w:rsidR="00B265F1" w:rsidRDefault="00B265F1" w:rsidP="00B265F1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F8DFC5D" w14:textId="77777777" w:rsidR="00B265F1" w:rsidRDefault="00B265F1" w:rsidP="00B265F1">
      <w:pPr>
        <w:spacing w:after="0" w:line="360" w:lineRule="auto"/>
        <w:rPr>
          <w:rFonts w:ascii="Calibri" w:hAnsi="Calibri" w:cs="Calibri"/>
          <w:sz w:val="20"/>
          <w:szCs w:val="20"/>
        </w:rPr>
      </w:pPr>
    </w:p>
    <w:p w14:paraId="23D847FC" w14:textId="77777777" w:rsidR="00B265F1" w:rsidRPr="002A0DED" w:rsidRDefault="00B265F1" w:rsidP="00B265F1">
      <w:pPr>
        <w:spacing w:after="0" w:line="360" w:lineRule="auto"/>
        <w:rPr>
          <w:rFonts w:ascii="Calibri" w:hAnsi="Calibri" w:cs="Calibri"/>
          <w:sz w:val="20"/>
          <w:szCs w:val="20"/>
        </w:rPr>
      </w:pPr>
    </w:p>
    <w:tbl>
      <w:tblPr>
        <w:tblStyle w:val="Grilledutableau"/>
        <w:tblW w:w="14459" w:type="dxa"/>
        <w:tblInd w:w="-714" w:type="dxa"/>
        <w:tblBorders>
          <w:top w:val="dotted" w:sz="4" w:space="0" w:color="1A4A4E"/>
          <w:left w:val="dotted" w:sz="4" w:space="0" w:color="1A4A4E"/>
          <w:bottom w:val="dotted" w:sz="4" w:space="0" w:color="1A4A4E"/>
          <w:right w:val="dotted" w:sz="4" w:space="0" w:color="1A4A4E"/>
          <w:insideH w:val="dotted" w:sz="4" w:space="0" w:color="1A4A4E"/>
          <w:insideV w:val="dotted" w:sz="4" w:space="0" w:color="1A4A4E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134"/>
        <w:gridCol w:w="1559"/>
        <w:gridCol w:w="1134"/>
        <w:gridCol w:w="1418"/>
        <w:gridCol w:w="1275"/>
        <w:gridCol w:w="1843"/>
        <w:gridCol w:w="2835"/>
      </w:tblGrid>
      <w:tr w:rsidR="005D7A09" w14:paraId="6DC4C6F2" w14:textId="10F3A660" w:rsidTr="2F1015A1">
        <w:trPr>
          <w:tblHeader/>
        </w:trPr>
        <w:tc>
          <w:tcPr>
            <w:tcW w:w="993" w:type="dxa"/>
            <w:shd w:val="clear" w:color="auto" w:fill="1A4A4E"/>
            <w:vAlign w:val="center"/>
          </w:tcPr>
          <w:p w14:paraId="61209730" w14:textId="420E6460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Phase / module</w:t>
            </w:r>
          </w:p>
        </w:tc>
        <w:tc>
          <w:tcPr>
            <w:tcW w:w="2268" w:type="dxa"/>
            <w:shd w:val="clear" w:color="auto" w:fill="1A4A4E"/>
            <w:vAlign w:val="center"/>
          </w:tcPr>
          <w:p w14:paraId="3A55060C" w14:textId="3D2D9B5B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Action / temps</w:t>
            </w:r>
          </w:p>
        </w:tc>
        <w:tc>
          <w:tcPr>
            <w:tcW w:w="1134" w:type="dxa"/>
            <w:shd w:val="clear" w:color="auto" w:fill="1A4A4E"/>
            <w:vAlign w:val="center"/>
          </w:tcPr>
          <w:p w14:paraId="6AD5CCA1" w14:textId="6CCE134B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Type</w:t>
            </w:r>
          </w:p>
        </w:tc>
        <w:tc>
          <w:tcPr>
            <w:tcW w:w="1559" w:type="dxa"/>
            <w:shd w:val="clear" w:color="auto" w:fill="1A4A4E"/>
            <w:vAlign w:val="center"/>
          </w:tcPr>
          <w:p w14:paraId="27182743" w14:textId="390A0408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Format / modalité</w:t>
            </w:r>
          </w:p>
        </w:tc>
        <w:tc>
          <w:tcPr>
            <w:tcW w:w="1134" w:type="dxa"/>
            <w:shd w:val="clear" w:color="auto" w:fill="1A4A4E"/>
            <w:vAlign w:val="center"/>
          </w:tcPr>
          <w:p w14:paraId="64A70908" w14:textId="504983F7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Durée indicative</w:t>
            </w:r>
          </w:p>
        </w:tc>
        <w:tc>
          <w:tcPr>
            <w:tcW w:w="1418" w:type="dxa"/>
            <w:shd w:val="clear" w:color="auto" w:fill="1A4A4E"/>
            <w:vAlign w:val="center"/>
          </w:tcPr>
          <w:p w14:paraId="771273FC" w14:textId="6CF27FAA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D</w:t>
            </w: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ate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s</w:t>
            </w:r>
          </w:p>
        </w:tc>
        <w:tc>
          <w:tcPr>
            <w:tcW w:w="1275" w:type="dxa"/>
            <w:shd w:val="clear" w:color="auto" w:fill="1A4A4E"/>
            <w:vAlign w:val="center"/>
          </w:tcPr>
          <w:p w14:paraId="19F882F6" w14:textId="72EC6F22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Horaires</w:t>
            </w:r>
          </w:p>
        </w:tc>
        <w:tc>
          <w:tcPr>
            <w:tcW w:w="1843" w:type="dxa"/>
            <w:shd w:val="clear" w:color="auto" w:fill="1A4A4E"/>
            <w:vAlign w:val="center"/>
          </w:tcPr>
          <w:p w14:paraId="6E427E0C" w14:textId="7370700C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Lieu / modalité précise</w:t>
            </w:r>
          </w:p>
        </w:tc>
        <w:tc>
          <w:tcPr>
            <w:tcW w:w="2835" w:type="dxa"/>
            <w:shd w:val="clear" w:color="auto" w:fill="1A4A4E"/>
            <w:vAlign w:val="center"/>
          </w:tcPr>
          <w:p w14:paraId="4D89AA1C" w14:textId="55F686C0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Observations</w:t>
            </w:r>
          </w:p>
        </w:tc>
      </w:tr>
      <w:tr w:rsidR="005D7A09" w14:paraId="1C25EB9D" w14:textId="354FD6C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11118DE" w14:textId="6D9C5B4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Phase 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7F3C64D" w14:textId="226773D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Réunion d’information référents établissements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E0B6704" w14:textId="75D4A57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67BE5C8" w14:textId="79DDEC8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Visioconférence collective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A2B27FD" w14:textId="51C7C664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2h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4A9D1FA" w14:textId="091C4CA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1E93F15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2EF6BA1" w14:textId="050D5F8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distance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C084162" w14:textId="6A1D0D7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Préparation et lancement du dispositif</w:t>
            </w:r>
          </w:p>
        </w:tc>
      </w:tr>
      <w:tr w:rsidR="005D7A09" w14:paraId="4400A23A" w14:textId="53C12252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5CC978F" w14:textId="779B62A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Phase 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4DF4BA0" w14:textId="1F239BB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Réunion d’information collective agents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5650A92" w14:textId="341ABF8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0536DE3" w14:textId="0132B9C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ou distanciel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BAB780E" w14:textId="120C991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2h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C297BB6" w14:textId="26E799B9" w:rsidR="005D7A09" w:rsidRDefault="0078135B" w:rsidP="348E0ED5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08/10/2026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E7BF207" w14:textId="2F49370D" w:rsidR="005D7A09" w:rsidRDefault="2639BDFC" w:rsidP="348E0ED5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9</w:t>
            </w:r>
            <w:r w:rsidR="23B2F1A6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="46951795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30 à 11h30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34E75D6" w14:textId="041F90C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4B908A8" w14:textId="1D13223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Présentation du CREP, validation des engagements</w:t>
            </w:r>
          </w:p>
        </w:tc>
      </w:tr>
      <w:tr w:rsidR="005D7A09" w14:paraId="6F766260" w14:textId="698DE2A8" w:rsidTr="2F1015A1">
        <w:tc>
          <w:tcPr>
            <w:tcW w:w="993" w:type="dxa"/>
            <w:vAlign w:val="center"/>
          </w:tcPr>
          <w:p w14:paraId="675C60F0" w14:textId="02143C4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M1</w:t>
            </w:r>
          </w:p>
        </w:tc>
        <w:tc>
          <w:tcPr>
            <w:tcW w:w="2268" w:type="dxa"/>
            <w:vAlign w:val="center"/>
          </w:tcPr>
          <w:p w14:paraId="5DFFB72B" w14:textId="5D58136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Envoi / ouverture du test de positionnement numérique</w:t>
            </w:r>
          </w:p>
        </w:tc>
        <w:tc>
          <w:tcPr>
            <w:tcW w:w="1134" w:type="dxa"/>
            <w:vAlign w:val="center"/>
          </w:tcPr>
          <w:p w14:paraId="3622E09C" w14:textId="16EE34F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730FA167" w14:textId="4B719AB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Distance</w:t>
            </w:r>
          </w:p>
        </w:tc>
        <w:tc>
          <w:tcPr>
            <w:tcW w:w="1134" w:type="dxa"/>
            <w:vAlign w:val="center"/>
          </w:tcPr>
          <w:p w14:paraId="39AFD95D" w14:textId="6049AC9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—</w:t>
            </w:r>
          </w:p>
        </w:tc>
        <w:tc>
          <w:tcPr>
            <w:tcW w:w="1418" w:type="dxa"/>
            <w:vAlign w:val="center"/>
          </w:tcPr>
          <w:p w14:paraId="2A32A2D2" w14:textId="66327A0F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12/10/2026</w:t>
            </w:r>
          </w:p>
        </w:tc>
        <w:tc>
          <w:tcPr>
            <w:tcW w:w="1275" w:type="dxa"/>
            <w:vAlign w:val="center"/>
          </w:tcPr>
          <w:p w14:paraId="739D2A8D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33D27C5" w14:textId="27F6459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Envoi lien / accès plateforme</w:t>
            </w:r>
          </w:p>
        </w:tc>
        <w:tc>
          <w:tcPr>
            <w:tcW w:w="2835" w:type="dxa"/>
            <w:vAlign w:val="center"/>
          </w:tcPr>
          <w:p w14:paraId="04C70CE9" w14:textId="441DF45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Point de départ de l’autodiagnostic</w:t>
            </w:r>
          </w:p>
        </w:tc>
      </w:tr>
      <w:tr w:rsidR="005D7A09" w14:paraId="20581FE3" w14:textId="6347019C" w:rsidTr="2F1015A1">
        <w:tc>
          <w:tcPr>
            <w:tcW w:w="993" w:type="dxa"/>
            <w:vAlign w:val="center"/>
          </w:tcPr>
          <w:p w14:paraId="2BA8E028" w14:textId="4C32EFB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M1</w:t>
            </w:r>
          </w:p>
        </w:tc>
        <w:tc>
          <w:tcPr>
            <w:tcW w:w="2268" w:type="dxa"/>
            <w:vAlign w:val="center"/>
          </w:tcPr>
          <w:p w14:paraId="08AC2BF0" w14:textId="592317F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Période d’autodiagnostic numérique</w:t>
            </w:r>
          </w:p>
        </w:tc>
        <w:tc>
          <w:tcPr>
            <w:tcW w:w="1134" w:type="dxa"/>
            <w:vAlign w:val="center"/>
          </w:tcPr>
          <w:p w14:paraId="501E3BA7" w14:textId="325B72C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32E3489D" w14:textId="794F863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Autonomie à distance</w:t>
            </w:r>
          </w:p>
        </w:tc>
        <w:tc>
          <w:tcPr>
            <w:tcW w:w="1134" w:type="dxa"/>
            <w:vAlign w:val="center"/>
          </w:tcPr>
          <w:p w14:paraId="54658BCC" w14:textId="7ADD268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1h30 max</w:t>
            </w:r>
          </w:p>
        </w:tc>
        <w:tc>
          <w:tcPr>
            <w:tcW w:w="1418" w:type="dxa"/>
            <w:vAlign w:val="center"/>
          </w:tcPr>
          <w:p w14:paraId="56B0E601" w14:textId="09507CB6" w:rsidR="005D7A09" w:rsidRDefault="0078135B" w:rsidP="205B9120"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15/10</w:t>
            </w:r>
            <w:r w:rsidR="6E23E0F3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/26</w:t>
            </w:r>
            <w:r w:rsidR="4F125502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au </w:t>
            </w: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22/10</w:t>
            </w:r>
            <w:r w:rsidR="4F125502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/26</w:t>
            </w:r>
          </w:p>
        </w:tc>
        <w:tc>
          <w:tcPr>
            <w:tcW w:w="1275" w:type="dxa"/>
            <w:vAlign w:val="center"/>
          </w:tcPr>
          <w:p w14:paraId="5B74867C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15BC00" w14:textId="1A03A96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distance</w:t>
            </w:r>
          </w:p>
        </w:tc>
        <w:tc>
          <w:tcPr>
            <w:tcW w:w="2835" w:type="dxa"/>
            <w:vAlign w:val="center"/>
          </w:tcPr>
          <w:p w14:paraId="1F54AA7C" w14:textId="776670C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Réalisation du QCM en ligne</w:t>
            </w:r>
          </w:p>
        </w:tc>
      </w:tr>
      <w:tr w:rsidR="005D7A09" w14:paraId="434A7986" w14:textId="0E1D1BE9" w:rsidTr="2F1015A1">
        <w:tc>
          <w:tcPr>
            <w:tcW w:w="993" w:type="dxa"/>
            <w:vAlign w:val="center"/>
          </w:tcPr>
          <w:p w14:paraId="6FCBFCF6" w14:textId="3002B79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M1</w:t>
            </w:r>
          </w:p>
        </w:tc>
        <w:tc>
          <w:tcPr>
            <w:tcW w:w="2268" w:type="dxa"/>
            <w:vAlign w:val="center"/>
          </w:tcPr>
          <w:p w14:paraId="7FB45DBA" w14:textId="73495E5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 individuel de retour</w:t>
            </w:r>
          </w:p>
        </w:tc>
        <w:tc>
          <w:tcPr>
            <w:tcW w:w="1134" w:type="dxa"/>
            <w:vAlign w:val="center"/>
          </w:tcPr>
          <w:p w14:paraId="457CAC38" w14:textId="60B5049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5AE7BFBA" w14:textId="1B7D54A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vAlign w:val="center"/>
          </w:tcPr>
          <w:p w14:paraId="07B3252E" w14:textId="3224FE3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45 min</w:t>
            </w:r>
          </w:p>
        </w:tc>
        <w:tc>
          <w:tcPr>
            <w:tcW w:w="1418" w:type="dxa"/>
            <w:vAlign w:val="center"/>
          </w:tcPr>
          <w:p w14:paraId="7EA60AAF" w14:textId="2510C25A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29/10/2026</w:t>
            </w:r>
            <w:r w:rsidR="36698750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42F4C586" w14:textId="1C468862" w:rsidR="005D7A09" w:rsidRDefault="31673C63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vAlign w:val="center"/>
          </w:tcPr>
          <w:p w14:paraId="0DC46A5A" w14:textId="59EFD43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vAlign w:val="center"/>
          </w:tcPr>
          <w:p w14:paraId="3E91CF42" w14:textId="45EF502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Partage des résultats, orientation M2 / M3</w:t>
            </w:r>
          </w:p>
        </w:tc>
      </w:tr>
      <w:tr w:rsidR="005D7A09" w14:paraId="31A0BCD1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61F8C85" w14:textId="08E2BA1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35EA9EE" w14:textId="7D08E61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2 – Prise en main outil informatique (si mobilisé)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1A9BA3F" w14:textId="5970820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75AD1DC" w14:textId="4C39603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 présentiel ou distanciel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231CFFE" w14:textId="502D331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3h30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C0532C4" w14:textId="09337839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05/11/2026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E796DD5" w14:textId="6751BFAC" w:rsidR="005D7A09" w:rsidRDefault="70306B10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9h à 12h30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3775C0C" w14:textId="37585A4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4EAE004" w14:textId="3AF9940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Renforcement des compétences numériques</w:t>
            </w:r>
          </w:p>
        </w:tc>
      </w:tr>
      <w:tr w:rsidR="005D7A09" w14:paraId="07252215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E785CB6" w14:textId="13B0556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A89BA8F" w14:textId="6EC995E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 fin M2 et parcours individualisé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0C6F74F" w14:textId="46899DC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C0A791A" w14:textId="2877D9A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Distanciel / présentiel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8D4A766" w14:textId="18E5B22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45 min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126BC71" w14:textId="3C46770D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12/11/2026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617D9FF" w14:textId="35A833F5" w:rsidR="005D7A09" w:rsidRDefault="6207218E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C12E627" w14:textId="0CCE6CD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E4D50E4" w14:textId="56DEF03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Validation des acquis numériques, parcours personnalisé</w:t>
            </w:r>
          </w:p>
        </w:tc>
      </w:tr>
      <w:tr w:rsidR="005D7A09" w14:paraId="2F4DAFC4" w14:textId="77777777" w:rsidTr="2F1015A1">
        <w:tc>
          <w:tcPr>
            <w:tcW w:w="993" w:type="dxa"/>
            <w:vAlign w:val="center"/>
          </w:tcPr>
          <w:p w14:paraId="36993EA5" w14:textId="41B2B39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M3</w:t>
            </w:r>
          </w:p>
        </w:tc>
        <w:tc>
          <w:tcPr>
            <w:tcW w:w="2268" w:type="dxa"/>
            <w:vAlign w:val="center"/>
          </w:tcPr>
          <w:p w14:paraId="30051091" w14:textId="7F9F9AF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3 – Identification des besoins d’accompagnement</w:t>
            </w:r>
          </w:p>
        </w:tc>
        <w:tc>
          <w:tcPr>
            <w:tcW w:w="1134" w:type="dxa"/>
            <w:vAlign w:val="center"/>
          </w:tcPr>
          <w:p w14:paraId="4D594F3C" w14:textId="2909C98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vAlign w:val="center"/>
          </w:tcPr>
          <w:p w14:paraId="7641925A" w14:textId="7785365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 présentiel</w:t>
            </w:r>
          </w:p>
        </w:tc>
        <w:tc>
          <w:tcPr>
            <w:tcW w:w="1134" w:type="dxa"/>
            <w:vAlign w:val="center"/>
          </w:tcPr>
          <w:p w14:paraId="4C987391" w14:textId="4C8313A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7h</w:t>
            </w:r>
          </w:p>
        </w:tc>
        <w:tc>
          <w:tcPr>
            <w:tcW w:w="1418" w:type="dxa"/>
            <w:vAlign w:val="center"/>
          </w:tcPr>
          <w:p w14:paraId="0F9658AC" w14:textId="45AA8D9B" w:rsidR="005D7A09" w:rsidRDefault="0078135B" w:rsidP="205B9120">
            <w:pPr>
              <w:rPr>
                <w:rFonts w:ascii="Calibri" w:eastAsia="Georgia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sz w:val="20"/>
                <w:szCs w:val="20"/>
              </w:rPr>
              <w:t>19/11/2026</w:t>
            </w:r>
          </w:p>
        </w:tc>
        <w:tc>
          <w:tcPr>
            <w:tcW w:w="1275" w:type="dxa"/>
            <w:vAlign w:val="center"/>
          </w:tcPr>
          <w:p w14:paraId="3EED2EB3" w14:textId="391FB52F" w:rsidR="005D7A09" w:rsidRDefault="1D1A0D30" w:rsidP="205B9120"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9h 13h </w:t>
            </w:r>
          </w:p>
          <w:p w14:paraId="15D46D8B" w14:textId="33746244" w:rsidR="005D7A09" w:rsidRDefault="1D1A0D30" w:rsidP="205B9120">
            <w:pP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14h - 17h</w:t>
            </w:r>
          </w:p>
        </w:tc>
        <w:tc>
          <w:tcPr>
            <w:tcW w:w="1843" w:type="dxa"/>
            <w:vAlign w:val="center"/>
          </w:tcPr>
          <w:p w14:paraId="117B23AC" w14:textId="7A9219C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Sur site</w:t>
            </w:r>
          </w:p>
        </w:tc>
        <w:tc>
          <w:tcPr>
            <w:tcW w:w="2835" w:type="dxa"/>
            <w:vAlign w:val="center"/>
          </w:tcPr>
          <w:p w14:paraId="6F872970" w14:textId="3A96D42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obligatoire d’entrée dans la dynamique d’accompagnement</w:t>
            </w:r>
          </w:p>
        </w:tc>
      </w:tr>
      <w:tr w:rsidR="005D7A09" w14:paraId="027C8C55" w14:textId="77777777" w:rsidTr="2F1015A1">
        <w:trPr>
          <w:trHeight w:val="420"/>
        </w:trPr>
        <w:tc>
          <w:tcPr>
            <w:tcW w:w="993" w:type="dxa"/>
            <w:vAlign w:val="center"/>
          </w:tcPr>
          <w:p w14:paraId="525CB244" w14:textId="4755F89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M3</w:t>
            </w:r>
          </w:p>
        </w:tc>
        <w:tc>
          <w:tcPr>
            <w:tcW w:w="2268" w:type="dxa"/>
            <w:vAlign w:val="center"/>
          </w:tcPr>
          <w:p w14:paraId="492FC028" w14:textId="482FA96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 de suivi fin M3</w:t>
            </w:r>
          </w:p>
        </w:tc>
        <w:tc>
          <w:tcPr>
            <w:tcW w:w="1134" w:type="dxa"/>
            <w:vAlign w:val="center"/>
          </w:tcPr>
          <w:p w14:paraId="47EB961F" w14:textId="6783A73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33EB0A10" w14:textId="40B3DDE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vAlign w:val="center"/>
          </w:tcPr>
          <w:p w14:paraId="5AEDE9BE" w14:textId="4F549B5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45 min</w:t>
            </w:r>
          </w:p>
        </w:tc>
        <w:tc>
          <w:tcPr>
            <w:tcW w:w="1418" w:type="dxa"/>
            <w:vAlign w:val="center"/>
          </w:tcPr>
          <w:p w14:paraId="742D075F" w14:textId="34E4CE9C" w:rsidR="005D7A09" w:rsidRDefault="0078135B" w:rsidP="205B9120">
            <w:pPr>
              <w:rPr>
                <w:rFonts w:ascii="Calibri" w:eastAsia="Georgia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sz w:val="20"/>
                <w:szCs w:val="20"/>
              </w:rPr>
              <w:t>24/11/2026</w:t>
            </w:r>
          </w:p>
        </w:tc>
        <w:tc>
          <w:tcPr>
            <w:tcW w:w="1275" w:type="dxa"/>
            <w:vAlign w:val="center"/>
          </w:tcPr>
          <w:p w14:paraId="7E80B02F" w14:textId="2C15301E" w:rsidR="005D7A09" w:rsidRDefault="7396C4E2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vAlign w:val="center"/>
          </w:tcPr>
          <w:p w14:paraId="29F3F1D6" w14:textId="592CB7C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vAlign w:val="center"/>
          </w:tcPr>
          <w:p w14:paraId="7D3C0443" w14:textId="3BD5ADB2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Affinage de la situation, préparation M4</w:t>
            </w:r>
          </w:p>
        </w:tc>
      </w:tr>
      <w:tr w:rsidR="005D7A09" w14:paraId="65D3038E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F205472" w14:textId="0F754A14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lastRenderedPageBreak/>
              <w:t>M4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65482C5" w14:textId="21A78E8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4 – Temps collectifs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3297298" w14:textId="3413796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81DFF72" w14:textId="6A26472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1DD842B" w14:textId="5983927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préciser (jusqu’à 35h)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57EFC48" w14:textId="77777777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26 et 30</w:t>
            </w:r>
            <w:r w:rsidR="64AD35E2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novembre 26</w:t>
            </w:r>
          </w:p>
          <w:p w14:paraId="4A243199" w14:textId="0B370210" w:rsidR="0078135B" w:rsidRDefault="0078135B" w:rsidP="205B9120"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3, 10, 17 et 22 décembre 2026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0390941" w14:textId="391FB52F" w:rsidR="005D7A09" w:rsidRDefault="2401676A" w:rsidP="205B9120"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9h 13h </w:t>
            </w:r>
          </w:p>
          <w:p w14:paraId="698F9B76" w14:textId="4ED25F3B" w:rsidR="005D7A09" w:rsidRDefault="2401676A" w:rsidP="205B9120">
            <w:pP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14h - 17h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54BF8C0" w14:textId="74B87FA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 xml:space="preserve">Sur site / </w:t>
            </w:r>
            <w:proofErr w:type="spellStart"/>
            <w:r w:rsidRPr="002A0DED">
              <w:rPr>
                <w:rFonts w:ascii="Calibri" w:hAnsi="Calibri" w:cs="Calibri"/>
                <w:sz w:val="20"/>
                <w:szCs w:val="20"/>
              </w:rPr>
              <w:t>visioconf</w:t>
            </w:r>
            <w:proofErr w:type="spellEnd"/>
            <w:r w:rsidRPr="002A0DED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CF8F4C5" w14:textId="4A80F28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Bilan pro/perso, scénarios, préparation projet</w:t>
            </w:r>
          </w:p>
        </w:tc>
      </w:tr>
      <w:tr w:rsidR="005D7A09" w14:paraId="5FD36972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B3C3E31" w14:textId="4FE4DE7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12AD551" w14:textId="1A364DC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Entretiens individuels d’exploration et de préparation du projet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3462D1C" w14:textId="30526BA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63D7D37" w14:textId="64F91E3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FF97774" w14:textId="44090C6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préciser (jusqu’à 14h)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0687A21" w14:textId="0B919D72" w:rsidR="005D7A09" w:rsidRDefault="05725FE4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Selon l’évolution du projet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322076D" w14:textId="5105E4A8" w:rsidR="005D7A09" w:rsidRDefault="776430AA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B83A65B" w14:textId="5D98896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8BFC41E" w14:textId="298F121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Approfondissement du projet, préconisations</w:t>
            </w:r>
          </w:p>
        </w:tc>
      </w:tr>
      <w:tr w:rsidR="005D7A09" w14:paraId="2FA56814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9DE4823" w14:textId="70B61F2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F8261FA" w14:textId="15D6CFE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Immersions en milieu de travail (IMT)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7F55F95" w14:textId="6CF185A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B608D9A" w14:textId="08A0A01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Terrain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22528D0" w14:textId="1529B51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préciser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69B5B33" w14:textId="721EEFC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10690BD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3EB9201" w14:textId="31177D5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Établissements d’accueil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91A43BC" w14:textId="0139879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Test des pistes de projet en situation réelle</w:t>
            </w:r>
          </w:p>
        </w:tc>
      </w:tr>
      <w:tr w:rsidR="005D7A09" w14:paraId="15887888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7968681" w14:textId="171281D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4B2E864" w14:textId="3C0C0FD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Visioconférence de point d’étape ANFH / établissements / prestataire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8A22F7" w14:textId="35C87E5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46C2104" w14:textId="67A2A51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Visioconférence collective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33B74A3" w14:textId="65A36D7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2h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AF6776B" w14:textId="7743C668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07/01/2027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C50146B" w14:textId="367AE85C" w:rsidR="005D7A09" w:rsidRDefault="0E00166E" w:rsidP="205B9120"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14h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72C30D4" w14:textId="74D1EA3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distance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6FF2703" w14:textId="59AD57A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Partage des orientations et besoins de formation</w:t>
            </w:r>
          </w:p>
        </w:tc>
      </w:tr>
      <w:tr w:rsidR="005D7A09" w14:paraId="52658DB8" w14:textId="77777777" w:rsidTr="2F1015A1">
        <w:tc>
          <w:tcPr>
            <w:tcW w:w="993" w:type="dxa"/>
            <w:vAlign w:val="center"/>
          </w:tcPr>
          <w:p w14:paraId="2F84B619" w14:textId="6A08DBA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M5</w:t>
            </w:r>
          </w:p>
        </w:tc>
        <w:tc>
          <w:tcPr>
            <w:tcW w:w="2268" w:type="dxa"/>
            <w:vAlign w:val="center"/>
          </w:tcPr>
          <w:p w14:paraId="114ABBDF" w14:textId="70DEF5F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5 – Préparation à l’entrée en formation (si mobilisé)</w:t>
            </w:r>
          </w:p>
        </w:tc>
        <w:tc>
          <w:tcPr>
            <w:tcW w:w="1134" w:type="dxa"/>
            <w:vAlign w:val="center"/>
          </w:tcPr>
          <w:p w14:paraId="7B1604DE" w14:textId="348F31A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vAlign w:val="center"/>
          </w:tcPr>
          <w:p w14:paraId="16C5B4F5" w14:textId="7471294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 présentiel</w:t>
            </w:r>
          </w:p>
        </w:tc>
        <w:tc>
          <w:tcPr>
            <w:tcW w:w="1134" w:type="dxa"/>
            <w:vAlign w:val="center"/>
          </w:tcPr>
          <w:p w14:paraId="39BBDBAB" w14:textId="3449D04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Jusqu’à 21h (3 jours max)</w:t>
            </w:r>
          </w:p>
        </w:tc>
        <w:tc>
          <w:tcPr>
            <w:tcW w:w="1418" w:type="dxa"/>
            <w:vAlign w:val="center"/>
          </w:tcPr>
          <w:p w14:paraId="76E6FF97" w14:textId="7C6911B2" w:rsidR="005D7A09" w:rsidRDefault="0078135B" w:rsidP="205B9120"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C031D5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C031D5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1</w:t>
            </w: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4 et 15</w:t>
            </w:r>
            <w:r w:rsidR="16AAB2D7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janvier 27</w:t>
            </w:r>
          </w:p>
        </w:tc>
        <w:tc>
          <w:tcPr>
            <w:tcW w:w="1275" w:type="dxa"/>
            <w:vAlign w:val="center"/>
          </w:tcPr>
          <w:p w14:paraId="2A4785D3" w14:textId="391FB52F" w:rsidR="005D7A09" w:rsidRDefault="52C12AB9" w:rsidP="205B9120"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9h 13h </w:t>
            </w:r>
          </w:p>
          <w:p w14:paraId="16E84735" w14:textId="39E8C264" w:rsidR="005D7A09" w:rsidRDefault="52C12AB9" w:rsidP="205B9120">
            <w:pP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14h - 17h</w:t>
            </w:r>
          </w:p>
        </w:tc>
        <w:tc>
          <w:tcPr>
            <w:tcW w:w="1843" w:type="dxa"/>
            <w:vAlign w:val="center"/>
          </w:tcPr>
          <w:p w14:paraId="68007FC3" w14:textId="068F7DD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Sur site</w:t>
            </w:r>
          </w:p>
        </w:tc>
        <w:tc>
          <w:tcPr>
            <w:tcW w:w="2835" w:type="dxa"/>
            <w:vAlign w:val="center"/>
          </w:tcPr>
          <w:p w14:paraId="030ADA4E" w14:textId="13F47034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Travail sur les prérequis et méthodes d’apprentissage</w:t>
            </w:r>
          </w:p>
        </w:tc>
      </w:tr>
      <w:tr w:rsidR="005D7A09" w14:paraId="76A7D219" w14:textId="77777777" w:rsidTr="2F1015A1">
        <w:tc>
          <w:tcPr>
            <w:tcW w:w="993" w:type="dxa"/>
            <w:vAlign w:val="center"/>
          </w:tcPr>
          <w:p w14:paraId="1CFAAC35" w14:textId="238147D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M5</w:t>
            </w:r>
          </w:p>
        </w:tc>
        <w:tc>
          <w:tcPr>
            <w:tcW w:w="2268" w:type="dxa"/>
            <w:vAlign w:val="center"/>
          </w:tcPr>
          <w:p w14:paraId="57AD27FF" w14:textId="31ADF1D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 individuel de suivi M5</w:t>
            </w:r>
          </w:p>
        </w:tc>
        <w:tc>
          <w:tcPr>
            <w:tcW w:w="1134" w:type="dxa"/>
            <w:vAlign w:val="center"/>
          </w:tcPr>
          <w:p w14:paraId="28E44B10" w14:textId="7923FD8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59206E17" w14:textId="74C1186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vAlign w:val="center"/>
          </w:tcPr>
          <w:p w14:paraId="4C2C5AEC" w14:textId="2ED104E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45 min</w:t>
            </w:r>
          </w:p>
        </w:tc>
        <w:tc>
          <w:tcPr>
            <w:tcW w:w="1418" w:type="dxa"/>
            <w:vAlign w:val="center"/>
          </w:tcPr>
          <w:p w14:paraId="5CA8DF28" w14:textId="5169BDE8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21</w:t>
            </w:r>
            <w:r w:rsidR="45A2B19C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/01/27</w:t>
            </w:r>
          </w:p>
        </w:tc>
        <w:tc>
          <w:tcPr>
            <w:tcW w:w="1275" w:type="dxa"/>
            <w:vAlign w:val="center"/>
          </w:tcPr>
          <w:p w14:paraId="5585F00D" w14:textId="2DF84FC6" w:rsidR="005D7A09" w:rsidRDefault="3A72616D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vAlign w:val="center"/>
          </w:tcPr>
          <w:p w14:paraId="0E56F97E" w14:textId="0F8503D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vAlign w:val="center"/>
          </w:tcPr>
          <w:p w14:paraId="66C0346B" w14:textId="20C3C102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Ajustement des stratégies d’apprentissage</w:t>
            </w:r>
          </w:p>
        </w:tc>
      </w:tr>
      <w:tr w:rsidR="005D7A09" w14:paraId="450B070A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F33F222" w14:textId="10D0319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M6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6DCCF4E" w14:textId="1E0B026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Accompagnement individuel de fin de parcours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009ABB9" w14:textId="276760F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E0D7728" w14:textId="43FFA4C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Hybride (présentiel / distanciel)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5A0EDAF" w14:textId="4160E68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Jusqu’à 14h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9CB23E3" w14:textId="419CDC09" w:rsidR="005D7A09" w:rsidRDefault="57A7F033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A partir du </w:t>
            </w:r>
            <w:r w:rsidR="0078135B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28</w:t>
            </w:r>
            <w:r w:rsidR="62719A5F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/01/27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12CB6E0" w14:textId="777FBFA1" w:rsidR="005D7A09" w:rsidRDefault="58B8C591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B706925" w14:textId="49F04C5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BCDE65C" w14:textId="6F592B22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Suivi de l’entrée en formation / prise de poste</w:t>
            </w:r>
          </w:p>
        </w:tc>
      </w:tr>
      <w:tr w:rsidR="005D7A09" w14:paraId="367B42FE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319E1E3" w14:textId="4AD8B86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M6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2FB9C21" w14:textId="772632F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Point employeur fin de parcours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9A16F96" w14:textId="0F7ECDE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 / tripartite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1429FEA" w14:textId="0EAE078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Tripartite / collectif de coordination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3FDA65A" w14:textId="4563ECD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1h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4E3BC70" w14:textId="30E72FCB" w:rsidR="005D7A09" w:rsidRDefault="53FC408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E15F818"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/03/27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FC0E42F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5FED490" w14:textId="762FBD0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56D2042" w14:textId="107DC43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Bilan final et plan d’action pour la suite</w:t>
            </w:r>
          </w:p>
        </w:tc>
      </w:tr>
      <w:tr w:rsidR="005D7A09" w14:paraId="7B827557" w14:textId="77777777" w:rsidTr="2F1015A1">
        <w:tc>
          <w:tcPr>
            <w:tcW w:w="993" w:type="dxa"/>
            <w:vAlign w:val="center"/>
          </w:tcPr>
          <w:p w14:paraId="31C5DAE6" w14:textId="43DE3A04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Post-parcours</w:t>
            </w:r>
          </w:p>
        </w:tc>
        <w:tc>
          <w:tcPr>
            <w:tcW w:w="2268" w:type="dxa"/>
            <w:vAlign w:val="center"/>
          </w:tcPr>
          <w:p w14:paraId="0E6B6E1E" w14:textId="3F648DD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Évaluation à froid</w:t>
            </w:r>
          </w:p>
        </w:tc>
        <w:tc>
          <w:tcPr>
            <w:tcW w:w="1134" w:type="dxa"/>
            <w:vAlign w:val="center"/>
          </w:tcPr>
          <w:p w14:paraId="4A6C3017" w14:textId="0FA2112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337DCF3A" w14:textId="5779BB4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Questionnaire / entretien distance ou présentiel</w:t>
            </w:r>
          </w:p>
        </w:tc>
        <w:tc>
          <w:tcPr>
            <w:tcW w:w="1134" w:type="dxa"/>
            <w:vAlign w:val="center"/>
          </w:tcPr>
          <w:p w14:paraId="7C83BAFC" w14:textId="7413252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30 à 60 min</w:t>
            </w:r>
          </w:p>
        </w:tc>
        <w:tc>
          <w:tcPr>
            <w:tcW w:w="1418" w:type="dxa"/>
            <w:vAlign w:val="center"/>
          </w:tcPr>
          <w:p w14:paraId="64A94A5C" w14:textId="2FC4088A" w:rsidR="005D7A09" w:rsidRDefault="4FDA9E3E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15/06</w:t>
            </w:r>
            <w:r w:rsidR="770BB4D3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/27</w:t>
            </w:r>
          </w:p>
        </w:tc>
        <w:tc>
          <w:tcPr>
            <w:tcW w:w="1275" w:type="dxa"/>
            <w:vAlign w:val="center"/>
          </w:tcPr>
          <w:p w14:paraId="4D968C27" w14:textId="706CA61D" w:rsidR="005D7A09" w:rsidRDefault="64F8D64C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vAlign w:val="center"/>
          </w:tcPr>
          <w:p w14:paraId="238BA11E" w14:textId="40D23AD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Distance / individuel</w:t>
            </w:r>
          </w:p>
        </w:tc>
        <w:tc>
          <w:tcPr>
            <w:tcW w:w="2835" w:type="dxa"/>
            <w:vAlign w:val="center"/>
          </w:tcPr>
          <w:p w14:paraId="1BE00091" w14:textId="1612ACA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Mesure de l’impact et des effets durables du CREP</w:t>
            </w:r>
          </w:p>
        </w:tc>
      </w:tr>
    </w:tbl>
    <w:p w14:paraId="1E68FEA4" w14:textId="77777777" w:rsidR="002A0DED" w:rsidRDefault="002A0DED" w:rsidP="002A0DED">
      <w:pPr>
        <w:spacing w:before="315" w:after="105" w:line="360" w:lineRule="auto"/>
        <w:rPr>
          <w:rFonts w:ascii="Calibri" w:eastAsia="Georgia" w:hAnsi="Calibri" w:cs="Calibri"/>
          <w:b/>
          <w:color w:val="000000"/>
          <w:sz w:val="20"/>
          <w:szCs w:val="20"/>
        </w:rPr>
      </w:pPr>
    </w:p>
    <w:p w14:paraId="67A2F20A" w14:textId="77777777" w:rsidR="002A0DED" w:rsidRPr="002A0DED" w:rsidRDefault="002A0DED" w:rsidP="002A0DED">
      <w:pPr>
        <w:spacing w:before="315" w:after="105" w:line="360" w:lineRule="auto"/>
        <w:rPr>
          <w:rFonts w:ascii="Calibri" w:eastAsia="Georgia" w:hAnsi="Calibri" w:cs="Calibri"/>
          <w:b/>
          <w:color w:val="000000"/>
          <w:sz w:val="20"/>
          <w:szCs w:val="20"/>
        </w:rPr>
      </w:pPr>
    </w:p>
    <w:p w14:paraId="023DC310" w14:textId="77777777" w:rsidR="002A0DED" w:rsidRDefault="002A0DED" w:rsidP="002A0DED">
      <w:pPr>
        <w:spacing w:before="315" w:after="105" w:line="360" w:lineRule="auto"/>
      </w:pPr>
    </w:p>
    <w:sectPr w:rsidR="002A0DED" w:rsidSect="005D7A09">
      <w:headerReference w:type="default" r:id="rId11"/>
      <w:footerReference w:type="default" r:id="rId12"/>
      <w:pgSz w:w="15840" w:h="12240" w:orient="landscape"/>
      <w:pgMar w:top="536" w:right="1366" w:bottom="993" w:left="1366" w:header="72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2A3BE" w14:textId="77777777" w:rsidR="00CF4C12" w:rsidRDefault="00CF4C12" w:rsidP="002A0DED">
      <w:pPr>
        <w:spacing w:after="0" w:line="240" w:lineRule="auto"/>
      </w:pPr>
      <w:r>
        <w:separator/>
      </w:r>
    </w:p>
  </w:endnote>
  <w:endnote w:type="continuationSeparator" w:id="0">
    <w:p w14:paraId="352CEFFD" w14:textId="77777777" w:rsidR="00CF4C12" w:rsidRDefault="00CF4C12" w:rsidP="002A0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2499302"/>
      <w:docPartObj>
        <w:docPartGallery w:val="Page Numbers (Bottom of Page)"/>
        <w:docPartUnique/>
      </w:docPartObj>
    </w:sdtPr>
    <w:sdtContent>
      <w:p w14:paraId="5CDA5906" w14:textId="25904838" w:rsidR="005D7A09" w:rsidRDefault="005D7A0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054767" w14:textId="77777777" w:rsidR="005D7A09" w:rsidRDefault="005D7A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9A4D" w14:textId="77777777" w:rsidR="00CF4C12" w:rsidRDefault="00CF4C12" w:rsidP="002A0DED">
      <w:pPr>
        <w:spacing w:after="0" w:line="240" w:lineRule="auto"/>
      </w:pPr>
      <w:r>
        <w:separator/>
      </w:r>
    </w:p>
  </w:footnote>
  <w:footnote w:type="continuationSeparator" w:id="0">
    <w:p w14:paraId="7B299FFC" w14:textId="77777777" w:rsidR="00CF4C12" w:rsidRDefault="00CF4C12" w:rsidP="002A0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DEA1" w14:textId="2511BC8D" w:rsidR="002A0DED" w:rsidRDefault="002A0DED">
    <w:pPr>
      <w:pStyle w:val="En-tte"/>
    </w:pPr>
    <w:r>
      <w:rPr>
        <w:noProof/>
      </w:rPr>
      <w:drawing>
        <wp:inline distT="0" distB="0" distL="0" distR="0" wp14:anchorId="347B3096" wp14:editId="1438CD65">
          <wp:extent cx="1271460" cy="396240"/>
          <wp:effectExtent l="0" t="0" r="5080" b="3810"/>
          <wp:docPr id="24817543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330460" name="Image 19423304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119" cy="403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6B31"/>
    <w:multiLevelType w:val="hybridMultilevel"/>
    <w:tmpl w:val="220446F4"/>
    <w:lvl w:ilvl="0" w:tplc="26E0D4BE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50" w:hanging="360"/>
      </w:pPr>
    </w:lvl>
    <w:lvl w:ilvl="2" w:tplc="040C001B" w:tentative="1">
      <w:start w:val="1"/>
      <w:numFmt w:val="lowerRoman"/>
      <w:lvlText w:val="%3."/>
      <w:lvlJc w:val="right"/>
      <w:pPr>
        <w:ind w:left="1770" w:hanging="180"/>
      </w:pPr>
    </w:lvl>
    <w:lvl w:ilvl="3" w:tplc="040C000F" w:tentative="1">
      <w:start w:val="1"/>
      <w:numFmt w:val="decimal"/>
      <w:lvlText w:val="%4."/>
      <w:lvlJc w:val="left"/>
      <w:pPr>
        <w:ind w:left="2490" w:hanging="360"/>
      </w:pPr>
    </w:lvl>
    <w:lvl w:ilvl="4" w:tplc="040C0019" w:tentative="1">
      <w:start w:val="1"/>
      <w:numFmt w:val="lowerLetter"/>
      <w:lvlText w:val="%5."/>
      <w:lvlJc w:val="left"/>
      <w:pPr>
        <w:ind w:left="3210" w:hanging="360"/>
      </w:pPr>
    </w:lvl>
    <w:lvl w:ilvl="5" w:tplc="040C001B" w:tentative="1">
      <w:start w:val="1"/>
      <w:numFmt w:val="lowerRoman"/>
      <w:lvlText w:val="%6."/>
      <w:lvlJc w:val="right"/>
      <w:pPr>
        <w:ind w:left="3930" w:hanging="180"/>
      </w:pPr>
    </w:lvl>
    <w:lvl w:ilvl="6" w:tplc="040C000F" w:tentative="1">
      <w:start w:val="1"/>
      <w:numFmt w:val="decimal"/>
      <w:lvlText w:val="%7."/>
      <w:lvlJc w:val="left"/>
      <w:pPr>
        <w:ind w:left="4650" w:hanging="360"/>
      </w:pPr>
    </w:lvl>
    <w:lvl w:ilvl="7" w:tplc="040C0019" w:tentative="1">
      <w:start w:val="1"/>
      <w:numFmt w:val="lowerLetter"/>
      <w:lvlText w:val="%8."/>
      <w:lvlJc w:val="left"/>
      <w:pPr>
        <w:ind w:left="5370" w:hanging="360"/>
      </w:pPr>
    </w:lvl>
    <w:lvl w:ilvl="8" w:tplc="040C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" w15:restartNumberingAfterBreak="0">
    <w:nsid w:val="62CB4307"/>
    <w:multiLevelType w:val="hybridMultilevel"/>
    <w:tmpl w:val="5FE08D48"/>
    <w:lvl w:ilvl="0" w:tplc="797AD7B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17CC600">
      <w:numFmt w:val="decimal"/>
      <w:lvlText w:val=""/>
      <w:lvlJc w:val="left"/>
    </w:lvl>
    <w:lvl w:ilvl="2" w:tplc="A9C22578">
      <w:numFmt w:val="decimal"/>
      <w:lvlText w:val=""/>
      <w:lvlJc w:val="left"/>
    </w:lvl>
    <w:lvl w:ilvl="3" w:tplc="D9622E6C">
      <w:numFmt w:val="decimal"/>
      <w:lvlText w:val=""/>
      <w:lvlJc w:val="left"/>
    </w:lvl>
    <w:lvl w:ilvl="4" w:tplc="61B832FE">
      <w:numFmt w:val="decimal"/>
      <w:lvlText w:val=""/>
      <w:lvlJc w:val="left"/>
    </w:lvl>
    <w:lvl w:ilvl="5" w:tplc="9EFCDA68">
      <w:numFmt w:val="decimal"/>
      <w:lvlText w:val=""/>
      <w:lvlJc w:val="left"/>
    </w:lvl>
    <w:lvl w:ilvl="6" w:tplc="88FC9E94">
      <w:numFmt w:val="decimal"/>
      <w:lvlText w:val=""/>
      <w:lvlJc w:val="left"/>
    </w:lvl>
    <w:lvl w:ilvl="7" w:tplc="0E983BEE">
      <w:numFmt w:val="decimal"/>
      <w:lvlText w:val=""/>
      <w:lvlJc w:val="left"/>
    </w:lvl>
    <w:lvl w:ilvl="8" w:tplc="623E51C8">
      <w:numFmt w:val="decimal"/>
      <w:lvlText w:val=""/>
      <w:lvlJc w:val="left"/>
    </w:lvl>
  </w:abstractNum>
  <w:num w:numId="1" w16cid:durableId="515387748">
    <w:abstractNumId w:val="1"/>
  </w:num>
  <w:num w:numId="2" w16cid:durableId="1846481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D67"/>
    <w:rsid w:val="001C714E"/>
    <w:rsid w:val="0025008C"/>
    <w:rsid w:val="002568C2"/>
    <w:rsid w:val="002A0DED"/>
    <w:rsid w:val="00371B04"/>
    <w:rsid w:val="00402A4E"/>
    <w:rsid w:val="00406ECC"/>
    <w:rsid w:val="005D7A09"/>
    <w:rsid w:val="00627616"/>
    <w:rsid w:val="0078135B"/>
    <w:rsid w:val="00835683"/>
    <w:rsid w:val="00947874"/>
    <w:rsid w:val="009D646C"/>
    <w:rsid w:val="00AF7E1B"/>
    <w:rsid w:val="00B265F1"/>
    <w:rsid w:val="00C031D5"/>
    <w:rsid w:val="00CA5C03"/>
    <w:rsid w:val="00CB6BD1"/>
    <w:rsid w:val="00CF4C12"/>
    <w:rsid w:val="00D93D67"/>
    <w:rsid w:val="00DA6192"/>
    <w:rsid w:val="00DF5091"/>
    <w:rsid w:val="00EB55AA"/>
    <w:rsid w:val="04BF9A7D"/>
    <w:rsid w:val="05502EF0"/>
    <w:rsid w:val="05725FE4"/>
    <w:rsid w:val="08185DD1"/>
    <w:rsid w:val="0D6A8B95"/>
    <w:rsid w:val="0DCDB048"/>
    <w:rsid w:val="0E00166E"/>
    <w:rsid w:val="0E15F818"/>
    <w:rsid w:val="0E1FDEB2"/>
    <w:rsid w:val="116E557B"/>
    <w:rsid w:val="1178F45E"/>
    <w:rsid w:val="1329294D"/>
    <w:rsid w:val="139CCEE9"/>
    <w:rsid w:val="14AF6821"/>
    <w:rsid w:val="1636BBB9"/>
    <w:rsid w:val="16412D18"/>
    <w:rsid w:val="16AAB2D7"/>
    <w:rsid w:val="17E35C31"/>
    <w:rsid w:val="17F34A71"/>
    <w:rsid w:val="18C3366C"/>
    <w:rsid w:val="192AA809"/>
    <w:rsid w:val="1A65F9ED"/>
    <w:rsid w:val="1A98B795"/>
    <w:rsid w:val="1AEB8321"/>
    <w:rsid w:val="1D1A0D30"/>
    <w:rsid w:val="1E283D64"/>
    <w:rsid w:val="1FA968A6"/>
    <w:rsid w:val="205B9120"/>
    <w:rsid w:val="23B2F1A6"/>
    <w:rsid w:val="2401676A"/>
    <w:rsid w:val="24B2DDDC"/>
    <w:rsid w:val="2639BDFC"/>
    <w:rsid w:val="26F22D37"/>
    <w:rsid w:val="2742BC9A"/>
    <w:rsid w:val="28BDAEB3"/>
    <w:rsid w:val="2A012C8B"/>
    <w:rsid w:val="2AE1A814"/>
    <w:rsid w:val="2C3EA78F"/>
    <w:rsid w:val="2D05B25D"/>
    <w:rsid w:val="2F1015A1"/>
    <w:rsid w:val="3124721F"/>
    <w:rsid w:val="31673C63"/>
    <w:rsid w:val="32D62E55"/>
    <w:rsid w:val="344AB49B"/>
    <w:rsid w:val="348E0ED5"/>
    <w:rsid w:val="35BA5EBA"/>
    <w:rsid w:val="36698750"/>
    <w:rsid w:val="3950B798"/>
    <w:rsid w:val="3A1505B2"/>
    <w:rsid w:val="3A72616D"/>
    <w:rsid w:val="3B225232"/>
    <w:rsid w:val="3D680F2F"/>
    <w:rsid w:val="3FFB1E8F"/>
    <w:rsid w:val="40DECF17"/>
    <w:rsid w:val="42B194A6"/>
    <w:rsid w:val="42E97193"/>
    <w:rsid w:val="44C9D9DA"/>
    <w:rsid w:val="45A2B19C"/>
    <w:rsid w:val="46951795"/>
    <w:rsid w:val="46E495C4"/>
    <w:rsid w:val="46FA2C80"/>
    <w:rsid w:val="4707304D"/>
    <w:rsid w:val="47B97231"/>
    <w:rsid w:val="49AF83AB"/>
    <w:rsid w:val="49D7E024"/>
    <w:rsid w:val="4A168CE6"/>
    <w:rsid w:val="4BD43AA1"/>
    <w:rsid w:val="4C280594"/>
    <w:rsid w:val="4DA81B96"/>
    <w:rsid w:val="4E01A9B9"/>
    <w:rsid w:val="4E47F146"/>
    <w:rsid w:val="4E8B34A4"/>
    <w:rsid w:val="4EDC6138"/>
    <w:rsid w:val="4F125502"/>
    <w:rsid w:val="4F656B88"/>
    <w:rsid w:val="4FDA9E3E"/>
    <w:rsid w:val="50C13F78"/>
    <w:rsid w:val="50FAFC4D"/>
    <w:rsid w:val="511502C6"/>
    <w:rsid w:val="52C12AB9"/>
    <w:rsid w:val="53FC408B"/>
    <w:rsid w:val="56F24DD5"/>
    <w:rsid w:val="574BA583"/>
    <w:rsid w:val="57A7F033"/>
    <w:rsid w:val="57B727EA"/>
    <w:rsid w:val="58B8C591"/>
    <w:rsid w:val="5B00CAC2"/>
    <w:rsid w:val="5CD46ACD"/>
    <w:rsid w:val="5D2B6DD2"/>
    <w:rsid w:val="5D51BB57"/>
    <w:rsid w:val="601FB98E"/>
    <w:rsid w:val="6207218E"/>
    <w:rsid w:val="622207D9"/>
    <w:rsid w:val="62719A5F"/>
    <w:rsid w:val="6342797D"/>
    <w:rsid w:val="64AD35E2"/>
    <w:rsid w:val="64F8D64C"/>
    <w:rsid w:val="67E548FE"/>
    <w:rsid w:val="69045CF2"/>
    <w:rsid w:val="6982C8AF"/>
    <w:rsid w:val="6A7FE585"/>
    <w:rsid w:val="6B306771"/>
    <w:rsid w:val="6C944063"/>
    <w:rsid w:val="6DAADCB4"/>
    <w:rsid w:val="6E23E0F3"/>
    <w:rsid w:val="6E680565"/>
    <w:rsid w:val="70306B10"/>
    <w:rsid w:val="7396C4E2"/>
    <w:rsid w:val="75D3A5A6"/>
    <w:rsid w:val="76B33BC0"/>
    <w:rsid w:val="76FFB3C2"/>
    <w:rsid w:val="770BB4D3"/>
    <w:rsid w:val="776430AA"/>
    <w:rsid w:val="77744FE6"/>
    <w:rsid w:val="7A3138F6"/>
    <w:rsid w:val="7C558706"/>
    <w:rsid w:val="7F0F78A1"/>
    <w:rsid w:val="7F8EA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8E79B"/>
  <w15:docId w15:val="{2B12C2E6-CB56-4EDE-9B6E-467CDBE6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fr-FR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au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Paragraphedeliste">
    <w:name w:val="List Paragraph"/>
    <w:basedOn w:val="Normal"/>
    <w:uiPriority w:val="34"/>
    <w:qFormat/>
    <w:rsid w:val="002A0DE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A0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0DED"/>
  </w:style>
  <w:style w:type="paragraph" w:styleId="Pieddepage">
    <w:name w:val="footer"/>
    <w:basedOn w:val="Normal"/>
    <w:link w:val="PieddepageCar"/>
    <w:uiPriority w:val="99"/>
    <w:unhideWhenUsed/>
    <w:rsid w:val="002A0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0DED"/>
  </w:style>
  <w:style w:type="table" w:styleId="Grilledutableau">
    <w:name w:val="Table Grid"/>
    <w:basedOn w:val="TableauNormal"/>
    <w:uiPriority w:val="39"/>
    <w:rsid w:val="00DA6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7A331D7F861469BEE6164B7EA84CF" ma:contentTypeVersion="14" ma:contentTypeDescription="Crée un document." ma:contentTypeScope="" ma:versionID="b77bed0e40415852899130a1b3375ee3">
  <xsd:schema xmlns:xsd="http://www.w3.org/2001/XMLSchema" xmlns:xs="http://www.w3.org/2001/XMLSchema" xmlns:p="http://schemas.microsoft.com/office/2006/metadata/properties" xmlns:ns2="d023ffaf-5bea-4adb-9787-b0f4760c4ba8" xmlns:ns3="acf39ffc-8a94-4ae2-b459-8077fd20363e" targetNamespace="http://schemas.microsoft.com/office/2006/metadata/properties" ma:root="true" ma:fieldsID="b7814823749d29e0cdd15e3a92b75ff3" ns2:_="" ns3:_="">
    <xsd:import namespace="d023ffaf-5bea-4adb-9787-b0f4760c4ba8"/>
    <xsd:import namespace="acf39ffc-8a94-4ae2-b459-8077fd2036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3ffaf-5bea-4adb-9787-b0f4760c4b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75985aa6-4503-4107-85a3-ffddee857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39ffc-8a94-4ae2-b459-8077fd2036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23ffaf-5bea-4adb-9787-b0f4760c4b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EE123A-42EF-4486-8A06-CF450ABCE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3ffaf-5bea-4adb-9787-b0f4760c4ba8"/>
    <ds:schemaRef ds:uri="acf39ffc-8a94-4ae2-b459-8077fd2036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050966-486F-4AA2-8BCD-A039F2DD44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88C061-A0BE-47DF-9268-657B07D6DA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CBB301-0298-4BE2-92DE-B6F122F0FABE}">
  <ds:schemaRefs>
    <ds:schemaRef ds:uri="http://schemas.microsoft.com/office/2006/metadata/properties"/>
    <ds:schemaRef ds:uri="http://schemas.microsoft.com/office/infopath/2007/PartnerControls"/>
    <ds:schemaRef ds:uri="d023ffaf-5bea-4adb-9787-b0f4760c4b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Karine MAMAH</cp:lastModifiedBy>
  <cp:revision>2</cp:revision>
  <dcterms:created xsi:type="dcterms:W3CDTF">2026-06-15T20:16:00Z</dcterms:created>
  <dcterms:modified xsi:type="dcterms:W3CDTF">2026-06-15T20:16:00Z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0x0101006A57A331D7F861469BEE6164B7EA84CF</vt:lpwstr>
  </property>
  <property fmtid="{D5CDD505-2E9C-101B-9397-08002B2CF9AE}" pid="3" name="MediaServiceImageTags">
    <vt:lpwstr/>
  </property>
</Properties>
</file>