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A901E" w14:textId="77777777" w:rsidR="00D17B8B" w:rsidRDefault="00F7256F">
      <w:r>
        <w:rPr>
          <w:noProof/>
          <w:lang w:eastAsia="fr-FR"/>
        </w:rPr>
        <mc:AlternateContent>
          <mc:Choice Requires="wps">
            <w:drawing>
              <wp:anchor distT="0" distB="0" distL="114300" distR="114300" simplePos="0" relativeHeight="251659264" behindDoc="0" locked="1" layoutInCell="0" allowOverlap="0" wp14:anchorId="60429831" wp14:editId="75D57819">
                <wp:simplePos x="0" y="0"/>
                <wp:positionH relativeFrom="column">
                  <wp:posOffset>869950</wp:posOffset>
                </wp:positionH>
                <wp:positionV relativeFrom="page">
                  <wp:posOffset>1172210</wp:posOffset>
                </wp:positionV>
                <wp:extent cx="2010410" cy="603250"/>
                <wp:effectExtent l="0" t="0" r="8890" b="6350"/>
                <wp:wrapNone/>
                <wp:docPr id="1" name="Zone de texte 1"/>
                <wp:cNvGraphicFramePr/>
                <a:graphic xmlns:a="http://schemas.openxmlformats.org/drawingml/2006/main">
                  <a:graphicData uri="http://schemas.microsoft.com/office/word/2010/wordprocessingShape">
                    <wps:wsp>
                      <wps:cNvSpPr txBox="1"/>
                      <wps:spPr>
                        <a:xfrm>
                          <a:off x="0" y="0"/>
                          <a:ext cx="2010410" cy="60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B78EC" w14:textId="77777777" w:rsidR="00C62018" w:rsidRDefault="00C62018" w:rsidP="00C62018">
                            <w:pPr>
                              <w:spacing w:after="0"/>
                            </w:pPr>
                            <w:r>
                              <w:rPr>
                                <w:noProof/>
                                <w:lang w:eastAsia="fr-FR"/>
                              </w:rPr>
                              <w:drawing>
                                <wp:inline distT="0" distB="0" distL="0" distR="0" wp14:anchorId="678E0B98" wp14:editId="4F5FA35B">
                                  <wp:extent cx="1821180" cy="299720"/>
                                  <wp:effectExtent l="0" t="0" r="762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H_Nouveau logo_CMJN_Variante_viol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1180" cy="299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29831" id="_x0000_t202" coordsize="21600,21600" o:spt="202" path="m,l,21600r21600,l21600,xe">
                <v:stroke joinstyle="miter"/>
                <v:path gradientshapeok="t" o:connecttype="rect"/>
              </v:shapetype>
              <v:shape id="Zone de texte 1" o:spid="_x0000_s1026" type="#_x0000_t202" style="position:absolute;margin-left:68.5pt;margin-top:92.3pt;width:158.3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" o:allowincell="f" o:allowoverlap="f" fillcolor="white [3201]" stroked="f" strokeweight=".5pt">
                <v:textbox>
                  <w:txbxContent>
                    <w:p w14:paraId="337B78EC" w14:textId="77777777" w:rsidR="00C62018" w:rsidRDefault="00C62018" w:rsidP="00C62018">
                      <w:pPr>
                        <w:spacing w:after="0"/>
                      </w:pPr>
                      <w:r>
                        <w:rPr>
                          <w:noProof/>
                          <w:lang w:eastAsia="fr-FR"/>
                        </w:rPr>
                        <w:drawing>
                          <wp:inline distT="0" distB="0" distL="0" distR="0" wp14:anchorId="678E0B98" wp14:editId="4F5FA35B">
                            <wp:extent cx="1821180" cy="299720"/>
                            <wp:effectExtent l="0" t="0" r="762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H_Nouveau logo_CMJN_Variante_viol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1180" cy="299720"/>
                                    </a:xfrm>
                                    <a:prstGeom prst="rect">
                                      <a:avLst/>
                                    </a:prstGeom>
                                  </pic:spPr>
                                </pic:pic>
                              </a:graphicData>
                            </a:graphic>
                          </wp:inline>
                        </w:drawing>
                      </w:r>
                    </w:p>
                  </w:txbxContent>
                </v:textbox>
                <w10:wrap anchory="page"/>
                <w10:anchorlock/>
              </v:shape>
            </w:pict>
          </mc:Fallback>
        </mc:AlternateContent>
      </w:r>
      <w:r>
        <w:rPr>
          <w:noProof/>
          <w:lang w:eastAsia="fr-FR"/>
        </w:rPr>
        <mc:AlternateContent>
          <mc:Choice Requires="wps">
            <w:drawing>
              <wp:anchor distT="0" distB="0" distL="114300" distR="114300" simplePos="0" relativeHeight="251661312" behindDoc="0" locked="1" layoutInCell="0" allowOverlap="0" wp14:anchorId="196D514B" wp14:editId="11D4679E">
                <wp:simplePos x="0" y="0"/>
                <wp:positionH relativeFrom="column">
                  <wp:posOffset>867410</wp:posOffset>
                </wp:positionH>
                <wp:positionV relativeFrom="page">
                  <wp:posOffset>1834515</wp:posOffset>
                </wp:positionV>
                <wp:extent cx="2009775" cy="193040"/>
                <wp:effectExtent l="0" t="0" r="9525" b="0"/>
                <wp:wrapNone/>
                <wp:docPr id="4" name="Zone de texte 4"/>
                <wp:cNvGraphicFramePr/>
                <a:graphic xmlns:a="http://schemas.openxmlformats.org/drawingml/2006/main">
                  <a:graphicData uri="http://schemas.microsoft.com/office/word/2010/wordprocessingShape">
                    <wps:wsp>
                      <wps:cNvSpPr txBox="1"/>
                      <wps:spPr>
                        <a:xfrm>
                          <a:off x="0" y="0"/>
                          <a:ext cx="2009775" cy="193040"/>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B6C68" w14:textId="77777777" w:rsidR="00B15A15" w:rsidRPr="00B15A15" w:rsidRDefault="00D01F51" w:rsidP="00B15A15">
                            <w:pPr>
                              <w:rPr>
                                <w:rFonts w:ascii="Arial" w:hAnsi="Arial" w:cs="Arial"/>
                                <w:b/>
                                <w:color w:val="FFFFFF" w:themeColor="background1"/>
                                <w:sz w:val="16"/>
                                <w:szCs w:val="16"/>
                              </w:rPr>
                            </w:pPr>
                            <w:r>
                              <w:rPr>
                                <w:rFonts w:ascii="Arial" w:hAnsi="Arial" w:cs="Arial"/>
                                <w:b/>
                                <w:color w:val="FFFFFF" w:themeColor="background1"/>
                                <w:sz w:val="16"/>
                                <w:szCs w:val="16"/>
                              </w:rPr>
                              <w:t>NORD-PAS DE CALAIS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D514B" id="Zone de texte 4" o:spid="_x0000_s1027" type="#_x0000_t202" style="position:absolute;margin-left:68.3pt;margin-top:144.45pt;width:158.25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" o:allowincell="f" o:allowoverlap="f" fillcolor="#002060" stroked="f" strokeweight=".5pt">
                <v:textbox>
                  <w:txbxContent>
                    <w:p w14:paraId="3C8B6C68" w14:textId="77777777" w:rsidR="00B15A15" w:rsidRPr="00B15A15" w:rsidRDefault="00D01F51" w:rsidP="00B15A15">
                      <w:pPr>
                        <w:rPr>
                          <w:rFonts w:ascii="Arial" w:hAnsi="Arial" w:cs="Arial"/>
                          <w:b/>
                          <w:color w:val="FFFFFF" w:themeColor="background1"/>
                          <w:sz w:val="16"/>
                          <w:szCs w:val="16"/>
                        </w:rPr>
                      </w:pPr>
                      <w:r>
                        <w:rPr>
                          <w:rFonts w:ascii="Arial" w:hAnsi="Arial" w:cs="Arial"/>
                          <w:b/>
                          <w:color w:val="FFFFFF" w:themeColor="background1"/>
                          <w:sz w:val="16"/>
                          <w:szCs w:val="16"/>
                        </w:rPr>
                        <w:t>NORD-PAS DE CALAIS</w:t>
                      </w:r>
                    </w:p>
                  </w:txbxContent>
                </v:textbox>
                <w10:wrap anchory="page"/>
                <w10:anchorlock/>
              </v:shape>
            </w:pict>
          </mc:Fallback>
        </mc:AlternateContent>
      </w:r>
    </w:p>
    <w:p w14:paraId="6727B58C" w14:textId="77777777" w:rsidR="00B9224D" w:rsidRDefault="00F7256F">
      <w:r>
        <w:rPr>
          <w:noProof/>
          <w:lang w:eastAsia="fr-FR"/>
        </w:rPr>
        <mc:AlternateContent>
          <mc:Choice Requires="wps">
            <w:drawing>
              <wp:anchor distT="0" distB="0" distL="114300" distR="114300" simplePos="0" relativeHeight="251663360" behindDoc="0" locked="1" layoutInCell="0" allowOverlap="0" wp14:anchorId="1C97C2CF" wp14:editId="051951B3">
                <wp:simplePos x="0" y="0"/>
                <wp:positionH relativeFrom="column">
                  <wp:posOffset>867410</wp:posOffset>
                </wp:positionH>
                <wp:positionV relativeFrom="page">
                  <wp:posOffset>2074545</wp:posOffset>
                </wp:positionV>
                <wp:extent cx="2009775" cy="2063115"/>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009775" cy="20631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0CEC8" w14:textId="77777777" w:rsidR="00B15A15" w:rsidRDefault="00CF0938" w:rsidP="00CB6BB5">
                            <w:pPr>
                              <w:spacing w:after="0" w:line="240" w:lineRule="auto"/>
                              <w:rPr>
                                <w:rFonts w:ascii="Arial" w:hAnsi="Arial" w:cs="Arial"/>
                                <w:b/>
                                <w:color w:val="002060"/>
                                <w:sz w:val="36"/>
                                <w:szCs w:val="36"/>
                              </w:rPr>
                            </w:pPr>
                            <w:r>
                              <w:rPr>
                                <w:rFonts w:ascii="Arial" w:hAnsi="Arial" w:cs="Arial"/>
                                <w:b/>
                                <w:color w:val="002060"/>
                                <w:sz w:val="36"/>
                                <w:szCs w:val="36"/>
                              </w:rPr>
                              <w:t>Congé de formation professionnelle</w:t>
                            </w:r>
                          </w:p>
                          <w:p w14:paraId="29499876" w14:textId="77777777" w:rsidR="00CF0938" w:rsidRDefault="00CF0938" w:rsidP="00CB6BB5">
                            <w:pPr>
                              <w:spacing w:after="0" w:line="240" w:lineRule="auto"/>
                              <w:rPr>
                                <w:rFonts w:ascii="Arial" w:hAnsi="Arial" w:cs="Arial"/>
                                <w:b/>
                                <w:color w:val="002060"/>
                                <w:sz w:val="36"/>
                                <w:szCs w:val="36"/>
                              </w:rPr>
                            </w:pPr>
                            <w:r>
                              <w:rPr>
                                <w:rFonts w:ascii="Arial" w:hAnsi="Arial" w:cs="Arial"/>
                                <w:b/>
                                <w:color w:val="002060"/>
                                <w:sz w:val="36"/>
                                <w:szCs w:val="36"/>
                              </w:rPr>
                              <w:t>(CFP)</w:t>
                            </w:r>
                          </w:p>
                          <w:p w14:paraId="076ABD7D" w14:textId="77777777" w:rsidR="00D01F51" w:rsidRDefault="00D01F51" w:rsidP="00CB6BB5">
                            <w:pPr>
                              <w:spacing w:after="0" w:line="240" w:lineRule="auto"/>
                              <w:rPr>
                                <w:rFonts w:ascii="Arial" w:hAnsi="Arial" w:cs="Arial"/>
                                <w:b/>
                                <w:color w:val="002060"/>
                                <w:sz w:val="36"/>
                                <w:szCs w:val="36"/>
                              </w:rPr>
                            </w:pPr>
                            <w:r>
                              <w:rPr>
                                <w:rFonts w:ascii="Arial" w:hAnsi="Arial" w:cs="Arial"/>
                                <w:b/>
                                <w:color w:val="002060"/>
                                <w:sz w:val="36"/>
                                <w:szCs w:val="36"/>
                              </w:rPr>
                              <w:t>Modalités de prise en charge</w:t>
                            </w:r>
                          </w:p>
                          <w:p w14:paraId="24F416FD" w14:textId="6103550A" w:rsidR="00D01F51" w:rsidRPr="00965982" w:rsidRDefault="00D01F51" w:rsidP="00CB6BB5">
                            <w:pPr>
                              <w:spacing w:after="0" w:line="240" w:lineRule="auto"/>
                              <w:rPr>
                                <w:rFonts w:ascii="Arial" w:hAnsi="Arial" w:cs="Arial"/>
                                <w:b/>
                                <w:color w:val="002060"/>
                                <w:sz w:val="52"/>
                                <w:szCs w:val="52"/>
                              </w:rPr>
                            </w:pPr>
                            <w:r w:rsidRPr="00965982">
                              <w:rPr>
                                <w:rFonts w:ascii="Arial" w:hAnsi="Arial" w:cs="Arial"/>
                                <w:b/>
                                <w:color w:val="002060"/>
                                <w:sz w:val="52"/>
                                <w:szCs w:val="52"/>
                              </w:rPr>
                              <w:t>202</w:t>
                            </w:r>
                            <w:r w:rsidR="00DA20AA">
                              <w:rPr>
                                <w:rFonts w:ascii="Arial" w:hAnsi="Arial" w:cs="Arial"/>
                                <w:b/>
                                <w:color w:val="002060"/>
                                <w:sz w:val="52"/>
                                <w:szCs w:val="52"/>
                              </w:rPr>
                              <w:t>3</w:t>
                            </w:r>
                          </w:p>
                          <w:p w14:paraId="4322B2B0" w14:textId="77777777" w:rsidR="0026727C" w:rsidRDefault="0026727C" w:rsidP="00CB6BB5">
                            <w:pPr>
                              <w:spacing w:after="0" w:line="240" w:lineRule="auto"/>
                              <w:rPr>
                                <w:rFonts w:ascii="Arial" w:hAnsi="Arial" w:cs="Arial"/>
                                <w:b/>
                                <w:color w:val="00206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7C2CF" id="_x0000_t202" coordsize="21600,21600" o:spt="202" path="m,l,21600r21600,l21600,xe">
                <v:stroke joinstyle="miter"/>
                <v:path gradientshapeok="t" o:connecttype="rect"/>
              </v:shapetype>
              <v:shape id="Zone de texte 6" o:spid="_x0000_s1028" type="#_x0000_t202" style="position:absolute;margin-left:68.3pt;margin-top:163.35pt;width:158.25pt;height:16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" o:allowincell="f" o:allowoverlap="f" fillcolor="white [3212]" stroked="f" strokeweight=".5pt">
                <v:textbox>
                  <w:txbxContent>
                    <w:p w14:paraId="3840CEC8" w14:textId="77777777" w:rsidR="00B15A15" w:rsidRDefault="00CF0938" w:rsidP="00CB6BB5">
                      <w:pPr>
                        <w:spacing w:after="0" w:line="240" w:lineRule="auto"/>
                        <w:rPr>
                          <w:rFonts w:ascii="Arial" w:hAnsi="Arial" w:cs="Arial"/>
                          <w:b/>
                          <w:color w:val="002060"/>
                          <w:sz w:val="36"/>
                          <w:szCs w:val="36"/>
                        </w:rPr>
                      </w:pPr>
                      <w:r>
                        <w:rPr>
                          <w:rFonts w:ascii="Arial" w:hAnsi="Arial" w:cs="Arial"/>
                          <w:b/>
                          <w:color w:val="002060"/>
                          <w:sz w:val="36"/>
                          <w:szCs w:val="36"/>
                        </w:rPr>
                        <w:t>Congé de formation professionnelle</w:t>
                      </w:r>
                    </w:p>
                    <w:p w14:paraId="29499876" w14:textId="77777777" w:rsidR="00CF0938" w:rsidRDefault="00CF0938" w:rsidP="00CB6BB5">
                      <w:pPr>
                        <w:spacing w:after="0" w:line="240" w:lineRule="auto"/>
                        <w:rPr>
                          <w:rFonts w:ascii="Arial" w:hAnsi="Arial" w:cs="Arial"/>
                          <w:b/>
                          <w:color w:val="002060"/>
                          <w:sz w:val="36"/>
                          <w:szCs w:val="36"/>
                        </w:rPr>
                      </w:pPr>
                      <w:r>
                        <w:rPr>
                          <w:rFonts w:ascii="Arial" w:hAnsi="Arial" w:cs="Arial"/>
                          <w:b/>
                          <w:color w:val="002060"/>
                          <w:sz w:val="36"/>
                          <w:szCs w:val="36"/>
                        </w:rPr>
                        <w:t>(CFP)</w:t>
                      </w:r>
                    </w:p>
                    <w:p w14:paraId="076ABD7D" w14:textId="77777777" w:rsidR="00D01F51" w:rsidRDefault="00D01F51" w:rsidP="00CB6BB5">
                      <w:pPr>
                        <w:spacing w:after="0" w:line="240" w:lineRule="auto"/>
                        <w:rPr>
                          <w:rFonts w:ascii="Arial" w:hAnsi="Arial" w:cs="Arial"/>
                          <w:b/>
                          <w:color w:val="002060"/>
                          <w:sz w:val="36"/>
                          <w:szCs w:val="36"/>
                        </w:rPr>
                      </w:pPr>
                      <w:r>
                        <w:rPr>
                          <w:rFonts w:ascii="Arial" w:hAnsi="Arial" w:cs="Arial"/>
                          <w:b/>
                          <w:color w:val="002060"/>
                          <w:sz w:val="36"/>
                          <w:szCs w:val="36"/>
                        </w:rPr>
                        <w:t>Modalités de prise en charge</w:t>
                      </w:r>
                    </w:p>
                    <w:p w14:paraId="24F416FD" w14:textId="6103550A" w:rsidR="00D01F51" w:rsidRPr="00965982" w:rsidRDefault="00D01F51" w:rsidP="00CB6BB5">
                      <w:pPr>
                        <w:spacing w:after="0" w:line="240" w:lineRule="auto"/>
                        <w:rPr>
                          <w:rFonts w:ascii="Arial" w:hAnsi="Arial" w:cs="Arial"/>
                          <w:b/>
                          <w:color w:val="002060"/>
                          <w:sz w:val="52"/>
                          <w:szCs w:val="52"/>
                        </w:rPr>
                      </w:pPr>
                      <w:r w:rsidRPr="00965982">
                        <w:rPr>
                          <w:rFonts w:ascii="Arial" w:hAnsi="Arial" w:cs="Arial"/>
                          <w:b/>
                          <w:color w:val="002060"/>
                          <w:sz w:val="52"/>
                          <w:szCs w:val="52"/>
                        </w:rPr>
                        <w:t>202</w:t>
                      </w:r>
                      <w:r w:rsidR="00DA20AA">
                        <w:rPr>
                          <w:rFonts w:ascii="Arial" w:hAnsi="Arial" w:cs="Arial"/>
                          <w:b/>
                          <w:color w:val="002060"/>
                          <w:sz w:val="52"/>
                          <w:szCs w:val="52"/>
                        </w:rPr>
                        <w:t>3</w:t>
                      </w:r>
                    </w:p>
                    <w:p w14:paraId="4322B2B0" w14:textId="77777777" w:rsidR="0026727C" w:rsidRDefault="0026727C" w:rsidP="00CB6BB5">
                      <w:pPr>
                        <w:spacing w:after="0" w:line="240" w:lineRule="auto"/>
                        <w:rPr>
                          <w:rFonts w:ascii="Arial" w:hAnsi="Arial" w:cs="Arial"/>
                          <w:b/>
                          <w:color w:val="002060"/>
                          <w:sz w:val="36"/>
                          <w:szCs w:val="36"/>
                        </w:rPr>
                      </w:pPr>
                    </w:p>
                  </w:txbxContent>
                </v:textbox>
                <w10:wrap anchory="page"/>
                <w10:anchorlock/>
              </v:shape>
            </w:pict>
          </mc:Fallback>
        </mc:AlternateContent>
      </w:r>
    </w:p>
    <w:p w14:paraId="796CB637" w14:textId="77777777" w:rsidR="00B9224D" w:rsidRDefault="00B9224D"/>
    <w:p w14:paraId="5A974D92" w14:textId="77777777" w:rsidR="00B9224D" w:rsidRDefault="00B9224D"/>
    <w:p w14:paraId="7987C1F6" w14:textId="77777777" w:rsidR="00B9224D" w:rsidRDefault="00B9224D"/>
    <w:p w14:paraId="6828F818" w14:textId="77777777" w:rsidR="00B9224D" w:rsidRDefault="00B9224D"/>
    <w:p w14:paraId="06C2A922" w14:textId="77777777" w:rsidR="00665C3E" w:rsidRDefault="00665C3E">
      <w:r>
        <w:br w:type="page"/>
      </w:r>
    </w:p>
    <w:p w14:paraId="74DF2CDA" w14:textId="77777777" w:rsidR="00665C3E" w:rsidRDefault="00665C3E">
      <w:pPr>
        <w:sectPr w:rsidR="00665C3E" w:rsidSect="00920ABA">
          <w:headerReference w:type="default" r:id="rId10"/>
          <w:footerReference w:type="default" r:id="rId11"/>
          <w:pgSz w:w="11906" w:h="16838"/>
          <w:pgMar w:top="-2527" w:right="0" w:bottom="0" w:left="0" w:header="0" w:footer="709" w:gutter="0"/>
          <w:cols w:space="708"/>
          <w:docGrid w:linePitch="360"/>
        </w:sectPr>
      </w:pPr>
    </w:p>
    <w:p w14:paraId="30C8AD8B" w14:textId="77777777" w:rsidR="00A1177A" w:rsidRPr="00A1177A" w:rsidRDefault="00A1177A" w:rsidP="00A1177A">
      <w:pPr>
        <w:rPr>
          <w:rFonts w:ascii="Arial" w:hAnsi="Arial" w:cs="Arial"/>
          <w:b/>
          <w:color w:val="8064A2" w:themeColor="accent4"/>
          <w:sz w:val="28"/>
          <w:szCs w:val="28"/>
        </w:rPr>
      </w:pPr>
      <w:r w:rsidRPr="00A1177A">
        <w:rPr>
          <w:rFonts w:ascii="Arial" w:hAnsi="Arial" w:cs="Arial"/>
          <w:b/>
          <w:color w:val="8064A2" w:themeColor="accent4"/>
          <w:sz w:val="28"/>
          <w:szCs w:val="28"/>
        </w:rPr>
        <w:lastRenderedPageBreak/>
        <w:t>Le Congé de formation professionnelle (CFP)</w:t>
      </w:r>
    </w:p>
    <w:p w14:paraId="1DB67B33" w14:textId="77777777" w:rsidR="00A1177A" w:rsidRPr="00E53470" w:rsidRDefault="00A1177A" w:rsidP="00A1177A">
      <w:pPr>
        <w:jc w:val="both"/>
        <w:rPr>
          <w:rFonts w:ascii="Arial" w:hAnsi="Arial" w:cs="Arial"/>
          <w:color w:val="002060"/>
          <w:sz w:val="20"/>
          <w:szCs w:val="20"/>
        </w:rPr>
      </w:pPr>
      <w:r w:rsidRPr="00E53470">
        <w:rPr>
          <w:rFonts w:ascii="Arial" w:hAnsi="Arial" w:cs="Arial"/>
          <w:color w:val="002060"/>
          <w:sz w:val="20"/>
          <w:szCs w:val="20"/>
        </w:rPr>
        <w:t>Le CFP permet aux agents de réaliser un projet personnel de formation en vue d'une reconversion</w:t>
      </w:r>
      <w:r w:rsidR="00E17BBF">
        <w:rPr>
          <w:rFonts w:ascii="Arial" w:hAnsi="Arial" w:cs="Arial"/>
          <w:color w:val="002060"/>
          <w:sz w:val="20"/>
          <w:szCs w:val="20"/>
        </w:rPr>
        <w:t xml:space="preserve"> </w:t>
      </w:r>
      <w:r w:rsidR="00E17BBF" w:rsidRPr="00304F78">
        <w:rPr>
          <w:rFonts w:ascii="Arial" w:hAnsi="Arial" w:cs="Arial"/>
          <w:color w:val="002060"/>
          <w:sz w:val="20"/>
          <w:szCs w:val="20"/>
        </w:rPr>
        <w:t>professionnelle</w:t>
      </w:r>
      <w:r w:rsidR="00E17BBF">
        <w:rPr>
          <w:rFonts w:ascii="Arial" w:hAnsi="Arial" w:cs="Arial"/>
          <w:color w:val="002060"/>
          <w:sz w:val="20"/>
          <w:szCs w:val="20"/>
        </w:rPr>
        <w:t>,</w:t>
      </w:r>
      <w:r w:rsidRPr="00E53470">
        <w:rPr>
          <w:rFonts w:ascii="Arial" w:hAnsi="Arial" w:cs="Arial"/>
          <w:color w:val="002060"/>
          <w:sz w:val="20"/>
          <w:szCs w:val="20"/>
        </w:rPr>
        <w:t xml:space="preserve"> d’accéder à un niveau supérieur de </w:t>
      </w:r>
      <w:proofErr w:type="gramStart"/>
      <w:r w:rsidRPr="00E53470">
        <w:rPr>
          <w:rFonts w:ascii="Arial" w:hAnsi="Arial" w:cs="Arial"/>
          <w:color w:val="002060"/>
          <w:sz w:val="20"/>
          <w:szCs w:val="20"/>
        </w:rPr>
        <w:t>qualification</w:t>
      </w:r>
      <w:r w:rsidR="00E17BBF">
        <w:rPr>
          <w:rFonts w:ascii="Arial" w:hAnsi="Arial" w:cs="Arial"/>
          <w:color w:val="002060"/>
          <w:sz w:val="20"/>
          <w:szCs w:val="20"/>
        </w:rPr>
        <w:t xml:space="preserve"> </w:t>
      </w:r>
      <w:r w:rsidRPr="00E53470">
        <w:rPr>
          <w:rFonts w:ascii="Arial" w:hAnsi="Arial" w:cs="Arial"/>
          <w:color w:val="002060"/>
          <w:sz w:val="20"/>
          <w:szCs w:val="20"/>
        </w:rPr>
        <w:t xml:space="preserve"> ou</w:t>
      </w:r>
      <w:proofErr w:type="gramEnd"/>
      <w:r w:rsidRPr="00E53470">
        <w:rPr>
          <w:rFonts w:ascii="Arial" w:hAnsi="Arial" w:cs="Arial"/>
          <w:color w:val="002060"/>
          <w:sz w:val="20"/>
          <w:szCs w:val="20"/>
        </w:rPr>
        <w:t xml:space="preserve"> d’acquérir de nouvelles compétences professionnelles.</w:t>
      </w:r>
    </w:p>
    <w:p w14:paraId="7CA114DD" w14:textId="77777777" w:rsidR="00F92F08" w:rsidRDefault="00A1177A" w:rsidP="00F92F08">
      <w:pPr>
        <w:rPr>
          <w:rFonts w:ascii="Arial" w:hAnsi="Arial" w:cs="Arial"/>
          <w:b/>
          <w:color w:val="8064A2" w:themeColor="accent4"/>
          <w:sz w:val="28"/>
          <w:szCs w:val="28"/>
        </w:rPr>
      </w:pPr>
      <w:r w:rsidRPr="00E66CCF">
        <w:rPr>
          <w:rFonts w:ascii="Arial" w:hAnsi="Arial" w:cs="Arial"/>
          <w:b/>
          <w:color w:val="002060"/>
          <w:sz w:val="20"/>
          <w:szCs w:val="20"/>
        </w:rPr>
        <w:t>Démarche individuelle de l’agent</w:t>
      </w:r>
      <w:r w:rsidRPr="00E53470">
        <w:rPr>
          <w:rFonts w:ascii="Arial" w:hAnsi="Arial" w:cs="Arial"/>
          <w:color w:val="002060"/>
          <w:sz w:val="20"/>
          <w:szCs w:val="20"/>
        </w:rPr>
        <w:t>, </w:t>
      </w:r>
      <w:r w:rsidRPr="00E53470">
        <w:rPr>
          <w:rFonts w:ascii="Arial" w:hAnsi="Arial" w:cs="Arial"/>
          <w:bCs/>
          <w:color w:val="002060"/>
          <w:sz w:val="20"/>
          <w:szCs w:val="20"/>
        </w:rPr>
        <w:t>le congé de formation professionnelle (CFP)</w:t>
      </w:r>
      <w:r w:rsidRPr="00E53470">
        <w:rPr>
          <w:rFonts w:ascii="Arial" w:hAnsi="Arial" w:cs="Arial"/>
          <w:color w:val="002060"/>
          <w:sz w:val="20"/>
          <w:szCs w:val="20"/>
        </w:rPr>
        <w:t> est accessible à l'ensemble des agents titulaires et non titulaires</w:t>
      </w:r>
      <w:r w:rsidRPr="00E53470">
        <w:rPr>
          <w:rFonts w:ascii="Arial" w:hAnsi="Arial" w:cs="Arial"/>
          <w:color w:val="8064A2" w:themeColor="accent4"/>
          <w:sz w:val="20"/>
          <w:szCs w:val="20"/>
        </w:rPr>
        <w:t>.</w:t>
      </w:r>
      <w:r w:rsidR="00F92F08" w:rsidRPr="00F92F08">
        <w:rPr>
          <w:rFonts w:ascii="Arial" w:hAnsi="Arial" w:cs="Arial"/>
          <w:b/>
          <w:color w:val="8064A2" w:themeColor="accent4"/>
          <w:sz w:val="28"/>
          <w:szCs w:val="28"/>
        </w:rPr>
        <w:t xml:space="preserve"> </w:t>
      </w:r>
    </w:p>
    <w:p w14:paraId="4AAA4B1C" w14:textId="77777777" w:rsidR="00E17BBF" w:rsidRPr="00304F78" w:rsidRDefault="00B3300B" w:rsidP="00F92F08">
      <w:pPr>
        <w:rPr>
          <w:rFonts w:ascii="Arial" w:hAnsi="Arial" w:cs="Arial"/>
          <w:b/>
          <w:color w:val="002060"/>
          <w:sz w:val="20"/>
          <w:szCs w:val="20"/>
        </w:rPr>
      </w:pPr>
      <w:r>
        <w:rPr>
          <w:noProof/>
          <w:lang w:eastAsia="fr-FR"/>
        </w:rPr>
        <w:drawing>
          <wp:inline distT="0" distB="0" distL="0" distR="0" wp14:anchorId="375FF2FB" wp14:editId="76F94E70">
            <wp:extent cx="427630" cy="4476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365" cy="464148"/>
                    </a:xfrm>
                    <a:prstGeom prst="rect">
                      <a:avLst/>
                    </a:prstGeom>
                  </pic:spPr>
                </pic:pic>
              </a:graphicData>
            </a:graphic>
          </wp:inline>
        </w:drawing>
      </w:r>
      <w:r w:rsidR="00304F78" w:rsidRPr="00304F78">
        <w:rPr>
          <w:rFonts w:ascii="Arial" w:hAnsi="Arial" w:cs="Arial"/>
          <w:b/>
          <w:color w:val="002060"/>
          <w:sz w:val="20"/>
          <w:szCs w:val="20"/>
        </w:rPr>
        <w:t>A QUOI DOIT REPONDRE LE C</w:t>
      </w:r>
      <w:r w:rsidR="00E17BBF" w:rsidRPr="00304F78">
        <w:rPr>
          <w:rFonts w:ascii="Arial" w:hAnsi="Arial" w:cs="Arial"/>
          <w:b/>
          <w:color w:val="002060"/>
          <w:sz w:val="20"/>
          <w:szCs w:val="20"/>
        </w:rPr>
        <w:t>F</w:t>
      </w:r>
      <w:r w:rsidR="00304F78" w:rsidRPr="00304F78">
        <w:rPr>
          <w:rFonts w:ascii="Arial" w:hAnsi="Arial" w:cs="Arial"/>
          <w:b/>
          <w:color w:val="002060"/>
          <w:sz w:val="20"/>
          <w:szCs w:val="20"/>
        </w:rPr>
        <w:t>P</w:t>
      </w:r>
      <w:r w:rsidR="00E17BBF" w:rsidRPr="00304F78">
        <w:rPr>
          <w:rFonts w:ascii="Arial" w:hAnsi="Arial" w:cs="Arial"/>
          <w:b/>
          <w:color w:val="002060"/>
          <w:sz w:val="20"/>
          <w:szCs w:val="20"/>
        </w:rPr>
        <w:t> ?</w:t>
      </w:r>
    </w:p>
    <w:p w14:paraId="02104F83" w14:textId="77777777" w:rsidR="00A1177A" w:rsidRPr="00304F78" w:rsidRDefault="00E17BBF" w:rsidP="00A1177A">
      <w:pPr>
        <w:jc w:val="both"/>
        <w:rPr>
          <w:rFonts w:ascii="Arial" w:hAnsi="Arial" w:cs="Arial"/>
          <w:color w:val="002060"/>
          <w:sz w:val="20"/>
          <w:szCs w:val="20"/>
        </w:rPr>
      </w:pPr>
      <w:r w:rsidRPr="00304F78">
        <w:rPr>
          <w:rFonts w:ascii="Arial" w:hAnsi="Arial" w:cs="Arial"/>
          <w:color w:val="002060"/>
          <w:sz w:val="20"/>
          <w:szCs w:val="20"/>
        </w:rPr>
        <w:t xml:space="preserve">Le CFP relève d’une démarche personnelle et individuelle de l’agent dans le cadre d’un projet professionnel qu’il envisage de sa propre initiative. </w:t>
      </w:r>
    </w:p>
    <w:p w14:paraId="46C6FC01" w14:textId="77777777" w:rsidR="00E17BBF" w:rsidRPr="00304F78" w:rsidRDefault="00E17BBF" w:rsidP="00A1177A">
      <w:pPr>
        <w:jc w:val="both"/>
        <w:rPr>
          <w:rFonts w:ascii="Arial" w:hAnsi="Arial" w:cs="Arial"/>
          <w:color w:val="002060"/>
          <w:sz w:val="20"/>
          <w:szCs w:val="20"/>
        </w:rPr>
      </w:pPr>
      <w:r w:rsidRPr="00304F78">
        <w:rPr>
          <w:rFonts w:ascii="Arial" w:hAnsi="Arial" w:cs="Arial"/>
          <w:color w:val="002060"/>
          <w:sz w:val="20"/>
          <w:szCs w:val="20"/>
        </w:rPr>
        <w:t xml:space="preserve">Le CFP ne relève pas d’un besoin de l’établissement et n’engage pas l’établissement </w:t>
      </w:r>
      <w:r w:rsidR="00E06AFC" w:rsidRPr="00304F78">
        <w:rPr>
          <w:rFonts w:ascii="Arial" w:hAnsi="Arial" w:cs="Arial"/>
          <w:color w:val="002060"/>
          <w:sz w:val="20"/>
          <w:szCs w:val="20"/>
        </w:rPr>
        <w:t xml:space="preserve">dans le projet de formation de l’agent ; les actions de formation ne sont pas prises en charge sur le plan de formation de l’établissement. </w:t>
      </w:r>
    </w:p>
    <w:p w14:paraId="5ABE7AAC" w14:textId="77777777" w:rsidR="00E17BBF" w:rsidRDefault="00E17BBF" w:rsidP="00A1177A">
      <w:pPr>
        <w:jc w:val="both"/>
        <w:rPr>
          <w:rFonts w:ascii="Arial" w:hAnsi="Arial" w:cs="Arial"/>
          <w:color w:val="8064A2" w:themeColor="accent4"/>
          <w:sz w:val="20"/>
          <w:szCs w:val="20"/>
        </w:rPr>
      </w:pPr>
    </w:p>
    <w:p w14:paraId="5874EDD4" w14:textId="77777777" w:rsidR="00E53470" w:rsidRDefault="00997FFA" w:rsidP="00B3300B">
      <w:pPr>
        <w:rPr>
          <w:rFonts w:ascii="Arial" w:hAnsi="Arial" w:cs="Arial"/>
          <w:b/>
          <w:color w:val="8064A2" w:themeColor="accent4"/>
          <w:sz w:val="24"/>
          <w:szCs w:val="24"/>
        </w:rPr>
      </w:pPr>
      <w:r>
        <w:rPr>
          <w:noProof/>
          <w:lang w:eastAsia="fr-FR"/>
        </w:rPr>
        <w:drawing>
          <wp:inline distT="0" distB="0" distL="0" distR="0" wp14:anchorId="554314EC" wp14:editId="098693DB">
            <wp:extent cx="405455" cy="4191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826" cy="428786"/>
                    </a:xfrm>
                    <a:prstGeom prst="rect">
                      <a:avLst/>
                    </a:prstGeom>
                  </pic:spPr>
                </pic:pic>
              </a:graphicData>
            </a:graphic>
          </wp:inline>
        </w:drawing>
      </w:r>
      <w:r w:rsidR="00E53470" w:rsidRPr="00AC707A">
        <w:rPr>
          <w:rFonts w:ascii="Arial" w:hAnsi="Arial" w:cs="Arial"/>
          <w:b/>
          <w:color w:val="8064A2" w:themeColor="accent4"/>
          <w:sz w:val="24"/>
          <w:szCs w:val="24"/>
        </w:rPr>
        <w:t>Les conditions d’accès </w:t>
      </w:r>
    </w:p>
    <w:p w14:paraId="18D4B396" w14:textId="77777777" w:rsidR="002C47F9" w:rsidRPr="00AC707A" w:rsidRDefault="002C47F9" w:rsidP="00B3300B">
      <w:pPr>
        <w:rPr>
          <w:rFonts w:ascii="Arial" w:hAnsi="Arial" w:cs="Arial"/>
          <w:b/>
          <w:color w:val="8064A2" w:themeColor="accent4"/>
          <w:sz w:val="24"/>
          <w:szCs w:val="24"/>
        </w:rPr>
      </w:pPr>
    </w:p>
    <w:p w14:paraId="32FA459A" w14:textId="77777777" w:rsidR="00E53470" w:rsidRDefault="00E53470" w:rsidP="00F92F08">
      <w:pPr>
        <w:jc w:val="both"/>
        <w:rPr>
          <w:rFonts w:ascii="Arial" w:hAnsi="Arial" w:cs="Arial"/>
          <w:color w:val="002060"/>
          <w:sz w:val="20"/>
          <w:szCs w:val="20"/>
        </w:rPr>
      </w:pPr>
      <w:r w:rsidRPr="00E53470">
        <w:rPr>
          <w:rFonts w:ascii="Arial" w:hAnsi="Arial" w:cs="Arial"/>
          <w:color w:val="002060"/>
          <w:sz w:val="20"/>
          <w:szCs w:val="20"/>
        </w:rPr>
        <w:t xml:space="preserve">Pour prétendre à un CFP, l’agent </w:t>
      </w:r>
      <w:proofErr w:type="gramStart"/>
      <w:r w:rsidRPr="00E53470">
        <w:rPr>
          <w:rFonts w:ascii="Arial" w:hAnsi="Arial" w:cs="Arial"/>
          <w:color w:val="002060"/>
          <w:sz w:val="20"/>
          <w:szCs w:val="20"/>
        </w:rPr>
        <w:t>doit:</w:t>
      </w:r>
      <w:proofErr w:type="gramEnd"/>
      <w:r w:rsidRPr="00E53470">
        <w:rPr>
          <w:rFonts w:ascii="Arial" w:hAnsi="Arial" w:cs="Arial"/>
          <w:color w:val="002060"/>
          <w:sz w:val="20"/>
          <w:szCs w:val="20"/>
        </w:rPr>
        <w:t xml:space="preserve"> </w:t>
      </w:r>
    </w:p>
    <w:p w14:paraId="464D030E" w14:textId="77777777" w:rsidR="00E53470" w:rsidRPr="00B3300B" w:rsidRDefault="00E53470" w:rsidP="00B3300B">
      <w:pPr>
        <w:pStyle w:val="Paragraphedeliste"/>
        <w:numPr>
          <w:ilvl w:val="0"/>
          <w:numId w:val="7"/>
        </w:numPr>
        <w:jc w:val="both"/>
        <w:rPr>
          <w:rFonts w:ascii="Arial" w:hAnsi="Arial" w:cs="Arial"/>
          <w:color w:val="002060"/>
          <w:sz w:val="20"/>
          <w:szCs w:val="20"/>
        </w:rPr>
      </w:pPr>
      <w:r w:rsidRPr="00B3300B">
        <w:rPr>
          <w:rFonts w:ascii="Arial" w:hAnsi="Arial" w:cs="Arial"/>
          <w:color w:val="002060"/>
          <w:sz w:val="20"/>
          <w:szCs w:val="20"/>
        </w:rPr>
        <w:t xml:space="preserve">Etre en </w:t>
      </w:r>
      <w:r w:rsidRPr="00542E7F">
        <w:rPr>
          <w:rFonts w:ascii="Arial" w:hAnsi="Arial" w:cs="Arial"/>
          <w:b/>
          <w:color w:val="002060"/>
          <w:sz w:val="20"/>
          <w:szCs w:val="20"/>
        </w:rPr>
        <w:t>position d’activité</w:t>
      </w:r>
      <w:r w:rsidRPr="00B3300B">
        <w:rPr>
          <w:rFonts w:ascii="Arial" w:hAnsi="Arial" w:cs="Arial"/>
          <w:color w:val="002060"/>
          <w:sz w:val="20"/>
          <w:szCs w:val="20"/>
        </w:rPr>
        <w:t xml:space="preserve">. </w:t>
      </w:r>
      <w:r w:rsidR="004A76EC">
        <w:rPr>
          <w:rFonts w:ascii="Arial" w:hAnsi="Arial" w:cs="Arial"/>
          <w:color w:val="002060"/>
          <w:sz w:val="20"/>
          <w:szCs w:val="20"/>
        </w:rPr>
        <w:t>Sont</w:t>
      </w:r>
      <w:r w:rsidRPr="00B3300B">
        <w:rPr>
          <w:rFonts w:ascii="Arial" w:hAnsi="Arial" w:cs="Arial"/>
          <w:color w:val="002060"/>
          <w:sz w:val="20"/>
          <w:szCs w:val="20"/>
        </w:rPr>
        <w:t xml:space="preserve"> donc exclue</w:t>
      </w:r>
      <w:r w:rsidR="00542E7F">
        <w:rPr>
          <w:rFonts w:ascii="Arial" w:hAnsi="Arial" w:cs="Arial"/>
          <w:color w:val="002060"/>
          <w:sz w:val="20"/>
          <w:szCs w:val="20"/>
        </w:rPr>
        <w:t>s</w:t>
      </w:r>
      <w:r w:rsidRPr="00B3300B">
        <w:rPr>
          <w:rFonts w:ascii="Arial" w:hAnsi="Arial" w:cs="Arial"/>
          <w:color w:val="002060"/>
          <w:sz w:val="20"/>
          <w:szCs w:val="20"/>
        </w:rPr>
        <w:t xml:space="preserve"> la p</w:t>
      </w:r>
      <w:r w:rsidR="004A76EC">
        <w:rPr>
          <w:rFonts w:ascii="Arial" w:hAnsi="Arial" w:cs="Arial"/>
          <w:color w:val="002060"/>
          <w:sz w:val="20"/>
          <w:szCs w:val="20"/>
        </w:rPr>
        <w:t>osition statutaire de</w:t>
      </w:r>
      <w:r w:rsidRPr="00B3300B">
        <w:rPr>
          <w:rFonts w:ascii="Arial" w:hAnsi="Arial" w:cs="Arial"/>
          <w:color w:val="002060"/>
          <w:sz w:val="20"/>
          <w:szCs w:val="20"/>
        </w:rPr>
        <w:t xml:space="preserve"> congé thérapeutique, congé de fin d’activité, disponibilité (sauf à être réintégrée avant son départ en congé de formation professionnelle)</w:t>
      </w:r>
      <w:r w:rsidR="0066767A">
        <w:rPr>
          <w:rFonts w:ascii="Arial" w:hAnsi="Arial" w:cs="Arial"/>
          <w:color w:val="002060"/>
          <w:sz w:val="20"/>
          <w:szCs w:val="20"/>
        </w:rPr>
        <w:t xml:space="preserve">, </w:t>
      </w:r>
      <w:r w:rsidRPr="00B3300B">
        <w:rPr>
          <w:rFonts w:ascii="Arial" w:hAnsi="Arial" w:cs="Arial"/>
          <w:color w:val="002060"/>
          <w:sz w:val="20"/>
          <w:szCs w:val="20"/>
        </w:rPr>
        <w:t>…</w:t>
      </w:r>
    </w:p>
    <w:p w14:paraId="137B0F53" w14:textId="77777777" w:rsidR="00E53470" w:rsidRPr="00B3300B" w:rsidRDefault="00E53470" w:rsidP="00B3300B">
      <w:pPr>
        <w:pStyle w:val="Paragraphedeliste"/>
        <w:numPr>
          <w:ilvl w:val="0"/>
          <w:numId w:val="7"/>
        </w:numPr>
        <w:jc w:val="both"/>
        <w:rPr>
          <w:rFonts w:ascii="Arial" w:hAnsi="Arial" w:cs="Arial"/>
          <w:color w:val="002060"/>
          <w:sz w:val="20"/>
          <w:szCs w:val="20"/>
        </w:rPr>
      </w:pPr>
      <w:r w:rsidRPr="00B3300B">
        <w:rPr>
          <w:rFonts w:ascii="Arial" w:hAnsi="Arial" w:cs="Arial"/>
          <w:color w:val="002060"/>
          <w:sz w:val="20"/>
          <w:szCs w:val="20"/>
        </w:rPr>
        <w:t xml:space="preserve">Justifier de </w:t>
      </w:r>
      <w:r w:rsidRPr="00542E7F">
        <w:rPr>
          <w:rFonts w:ascii="Arial" w:hAnsi="Arial" w:cs="Arial"/>
          <w:b/>
          <w:color w:val="002060"/>
          <w:sz w:val="20"/>
          <w:szCs w:val="20"/>
        </w:rPr>
        <w:t xml:space="preserve">3 années de services </w:t>
      </w:r>
      <w:r w:rsidR="000C6458" w:rsidRPr="00542E7F">
        <w:rPr>
          <w:rFonts w:ascii="Arial" w:hAnsi="Arial" w:cs="Arial"/>
          <w:b/>
          <w:color w:val="002060"/>
          <w:sz w:val="20"/>
          <w:szCs w:val="20"/>
        </w:rPr>
        <w:t>effectifs</w:t>
      </w:r>
      <w:r w:rsidR="000C6458" w:rsidRPr="00B3300B">
        <w:rPr>
          <w:rFonts w:ascii="Arial" w:hAnsi="Arial" w:cs="Arial"/>
          <w:color w:val="002060"/>
          <w:sz w:val="20"/>
          <w:szCs w:val="20"/>
        </w:rPr>
        <w:t xml:space="preserve"> </w:t>
      </w:r>
      <w:r w:rsidRPr="00B3300B">
        <w:rPr>
          <w:rFonts w:ascii="Arial" w:hAnsi="Arial" w:cs="Arial"/>
          <w:color w:val="002060"/>
          <w:sz w:val="20"/>
          <w:szCs w:val="20"/>
        </w:rPr>
        <w:t>(ou l’équivalent pour les agents à temps partiel)</w:t>
      </w:r>
      <w:r w:rsidR="000C6458" w:rsidRPr="00B3300B">
        <w:rPr>
          <w:rFonts w:ascii="Arial" w:hAnsi="Arial" w:cs="Arial"/>
          <w:color w:val="002060"/>
          <w:sz w:val="20"/>
          <w:szCs w:val="20"/>
        </w:rPr>
        <w:t xml:space="preserve"> </w:t>
      </w:r>
      <w:r w:rsidR="00542E7F">
        <w:rPr>
          <w:rFonts w:ascii="Arial" w:hAnsi="Arial" w:cs="Arial"/>
          <w:color w:val="002060"/>
          <w:sz w:val="20"/>
          <w:szCs w:val="20"/>
        </w:rPr>
        <w:t>dans la Fonction Publique H</w:t>
      </w:r>
      <w:r w:rsidRPr="00B3300B">
        <w:rPr>
          <w:rFonts w:ascii="Arial" w:hAnsi="Arial" w:cs="Arial"/>
          <w:color w:val="002060"/>
          <w:sz w:val="20"/>
          <w:szCs w:val="20"/>
        </w:rPr>
        <w:t xml:space="preserve">ospitalière. </w:t>
      </w:r>
    </w:p>
    <w:p w14:paraId="73079175" w14:textId="77777777" w:rsidR="00A1177A" w:rsidRPr="00B3300B" w:rsidRDefault="00E53470" w:rsidP="00B3300B">
      <w:pPr>
        <w:pStyle w:val="Paragraphedeliste"/>
        <w:numPr>
          <w:ilvl w:val="0"/>
          <w:numId w:val="7"/>
        </w:numPr>
        <w:jc w:val="both"/>
        <w:rPr>
          <w:rFonts w:ascii="Arial" w:hAnsi="Arial" w:cs="Arial"/>
          <w:color w:val="002060"/>
          <w:sz w:val="20"/>
          <w:szCs w:val="20"/>
        </w:rPr>
      </w:pPr>
      <w:r w:rsidRPr="00B3300B">
        <w:rPr>
          <w:rFonts w:ascii="Arial" w:hAnsi="Arial" w:cs="Arial"/>
          <w:color w:val="002060"/>
          <w:sz w:val="20"/>
          <w:szCs w:val="20"/>
        </w:rPr>
        <w:t xml:space="preserve">Choisir une </w:t>
      </w:r>
      <w:r w:rsidRPr="00542E7F">
        <w:rPr>
          <w:rFonts w:ascii="Arial" w:hAnsi="Arial" w:cs="Arial"/>
          <w:b/>
          <w:color w:val="002060"/>
          <w:sz w:val="20"/>
          <w:szCs w:val="20"/>
        </w:rPr>
        <w:t>action de formation de 10 jours minimum</w:t>
      </w:r>
      <w:r w:rsidRPr="00B3300B">
        <w:rPr>
          <w:rFonts w:ascii="Arial" w:hAnsi="Arial" w:cs="Arial"/>
          <w:color w:val="002060"/>
          <w:sz w:val="20"/>
          <w:szCs w:val="20"/>
        </w:rPr>
        <w:t xml:space="preserve"> dispensée par un organisme </w:t>
      </w:r>
      <w:proofErr w:type="spellStart"/>
      <w:r w:rsidRPr="00B3300B">
        <w:rPr>
          <w:rFonts w:ascii="Arial" w:hAnsi="Arial" w:cs="Arial"/>
          <w:color w:val="002060"/>
          <w:sz w:val="20"/>
          <w:szCs w:val="20"/>
        </w:rPr>
        <w:t>datadocké</w:t>
      </w:r>
      <w:proofErr w:type="spellEnd"/>
      <w:r w:rsidRPr="00B3300B">
        <w:rPr>
          <w:rFonts w:ascii="Arial" w:hAnsi="Arial" w:cs="Arial"/>
          <w:color w:val="002060"/>
          <w:sz w:val="20"/>
          <w:szCs w:val="20"/>
        </w:rPr>
        <w:t xml:space="preserve"> </w:t>
      </w:r>
      <w:r w:rsidRPr="0066767A">
        <w:rPr>
          <w:rFonts w:ascii="Arial" w:hAnsi="Arial" w:cs="Arial"/>
          <w:b/>
          <w:color w:val="002060"/>
          <w:sz w:val="20"/>
          <w:szCs w:val="20"/>
        </w:rPr>
        <w:t xml:space="preserve">en cours de certification </w:t>
      </w:r>
      <w:proofErr w:type="spellStart"/>
      <w:r w:rsidRPr="0066767A">
        <w:rPr>
          <w:rFonts w:ascii="Arial" w:hAnsi="Arial" w:cs="Arial"/>
          <w:b/>
          <w:color w:val="002060"/>
          <w:sz w:val="20"/>
          <w:szCs w:val="20"/>
        </w:rPr>
        <w:t>Qualiopi</w:t>
      </w:r>
      <w:proofErr w:type="spellEnd"/>
      <w:r w:rsidRPr="0066767A">
        <w:rPr>
          <w:rFonts w:ascii="Arial" w:hAnsi="Arial" w:cs="Arial"/>
          <w:b/>
          <w:color w:val="002060"/>
          <w:sz w:val="20"/>
          <w:szCs w:val="20"/>
        </w:rPr>
        <w:t xml:space="preserve"> ou</w:t>
      </w:r>
      <w:r w:rsidRPr="00B3300B">
        <w:rPr>
          <w:rFonts w:ascii="Arial" w:hAnsi="Arial" w:cs="Arial"/>
          <w:color w:val="002060"/>
          <w:sz w:val="20"/>
          <w:szCs w:val="20"/>
        </w:rPr>
        <w:t xml:space="preserve"> </w:t>
      </w:r>
      <w:r w:rsidRPr="00542E7F">
        <w:rPr>
          <w:rFonts w:ascii="Arial" w:hAnsi="Arial" w:cs="Arial"/>
          <w:b/>
          <w:color w:val="002060"/>
          <w:sz w:val="20"/>
          <w:szCs w:val="20"/>
        </w:rPr>
        <w:t xml:space="preserve">certifié </w:t>
      </w:r>
      <w:proofErr w:type="spellStart"/>
      <w:r w:rsidRPr="00542E7F">
        <w:rPr>
          <w:rFonts w:ascii="Arial" w:hAnsi="Arial" w:cs="Arial"/>
          <w:b/>
          <w:color w:val="002060"/>
          <w:sz w:val="20"/>
          <w:szCs w:val="20"/>
        </w:rPr>
        <w:t>Qualiopi</w:t>
      </w:r>
      <w:proofErr w:type="spellEnd"/>
      <w:r w:rsidRPr="00B3300B">
        <w:rPr>
          <w:rFonts w:ascii="Arial" w:hAnsi="Arial" w:cs="Arial"/>
          <w:color w:val="002060"/>
          <w:sz w:val="20"/>
          <w:szCs w:val="20"/>
        </w:rPr>
        <w:t xml:space="preserve"> et inscrit sur la liste publique des organismes de formation.</w:t>
      </w:r>
    </w:p>
    <w:p w14:paraId="04641916" w14:textId="77777777" w:rsidR="007C539C" w:rsidRDefault="007C539C" w:rsidP="00AC707A">
      <w:pPr>
        <w:ind w:firstLine="708"/>
        <w:rPr>
          <w:rFonts w:ascii="Arial" w:hAnsi="Arial" w:cs="Arial"/>
          <w:b/>
          <w:color w:val="8064A2" w:themeColor="accent4"/>
          <w:sz w:val="24"/>
          <w:szCs w:val="24"/>
        </w:rPr>
      </w:pPr>
    </w:p>
    <w:p w14:paraId="0F2323E8" w14:textId="77777777" w:rsidR="000C6458" w:rsidRDefault="00F92F08" w:rsidP="00B3300B">
      <w:pPr>
        <w:rPr>
          <w:rFonts w:ascii="Arial" w:hAnsi="Arial" w:cs="Arial"/>
          <w:b/>
          <w:color w:val="8064A2" w:themeColor="accent4"/>
          <w:sz w:val="24"/>
          <w:szCs w:val="24"/>
        </w:rPr>
      </w:pPr>
      <w:r w:rsidRPr="00AC707A">
        <w:rPr>
          <w:rFonts w:ascii="Arial" w:hAnsi="Arial" w:cs="Arial"/>
          <w:b/>
          <w:color w:val="8064A2" w:themeColor="accent4"/>
          <w:sz w:val="24"/>
          <w:szCs w:val="24"/>
        </w:rPr>
        <w:t>La durée</w:t>
      </w:r>
    </w:p>
    <w:p w14:paraId="522536A0" w14:textId="77777777" w:rsidR="002C47F9" w:rsidRPr="00AC707A" w:rsidRDefault="002C47F9" w:rsidP="00B3300B">
      <w:pPr>
        <w:rPr>
          <w:rFonts w:ascii="Arial" w:hAnsi="Arial" w:cs="Arial"/>
          <w:b/>
          <w:color w:val="8064A2" w:themeColor="accent4"/>
          <w:sz w:val="24"/>
          <w:szCs w:val="24"/>
        </w:rPr>
      </w:pPr>
    </w:p>
    <w:p w14:paraId="78AD6C91" w14:textId="77777777" w:rsidR="00F92F08" w:rsidRPr="00F92F08" w:rsidRDefault="00F92F08" w:rsidP="00F92F08">
      <w:pPr>
        <w:jc w:val="both"/>
        <w:rPr>
          <w:rFonts w:ascii="Arial" w:hAnsi="Arial" w:cs="Arial"/>
          <w:color w:val="002060"/>
          <w:sz w:val="20"/>
          <w:szCs w:val="20"/>
        </w:rPr>
      </w:pPr>
      <w:r w:rsidRPr="00F92F08">
        <w:rPr>
          <w:rFonts w:ascii="Arial" w:hAnsi="Arial" w:cs="Arial"/>
          <w:color w:val="002060"/>
          <w:sz w:val="20"/>
          <w:szCs w:val="20"/>
        </w:rPr>
        <w:t>La durée maximale du CFP est de 3 ans pour l'ensemble de la carrière. Le CFP peut être utilisé</w:t>
      </w:r>
      <w:r w:rsidRPr="00E06AFC">
        <w:rPr>
          <w:rFonts w:ascii="Arial" w:hAnsi="Arial" w:cs="Arial"/>
          <w:strike/>
          <w:color w:val="FF0000"/>
          <w:sz w:val="20"/>
          <w:szCs w:val="20"/>
        </w:rPr>
        <w:t>e</w:t>
      </w:r>
      <w:r w:rsidRPr="00F92F08">
        <w:rPr>
          <w:rFonts w:ascii="Arial" w:hAnsi="Arial" w:cs="Arial"/>
          <w:color w:val="002060"/>
          <w:sz w:val="20"/>
          <w:szCs w:val="20"/>
        </w:rPr>
        <w:t xml:space="preserve"> en une seule fois ou par périodes discontinues qui alternent avec des périodes de travail. </w:t>
      </w:r>
    </w:p>
    <w:p w14:paraId="302AEBB7" w14:textId="77777777" w:rsidR="00F92F08" w:rsidRPr="00F92F08" w:rsidRDefault="00F92F08" w:rsidP="00F92F08">
      <w:pPr>
        <w:jc w:val="both"/>
        <w:rPr>
          <w:rFonts w:ascii="Arial" w:hAnsi="Arial" w:cs="Arial"/>
          <w:color w:val="002060"/>
          <w:sz w:val="20"/>
          <w:szCs w:val="20"/>
        </w:rPr>
      </w:pPr>
      <w:r w:rsidRPr="00F92F08">
        <w:rPr>
          <w:rFonts w:ascii="Arial" w:hAnsi="Arial" w:cs="Arial"/>
          <w:color w:val="002060"/>
          <w:sz w:val="20"/>
          <w:szCs w:val="20"/>
        </w:rPr>
        <w:t>La période indemnisée par l’ANFH est limitée à 12 mois (360 jours).</w:t>
      </w:r>
    </w:p>
    <w:p w14:paraId="79A19AD4" w14:textId="77777777" w:rsidR="00F92F08" w:rsidRPr="00F92F08" w:rsidRDefault="00F92F08" w:rsidP="00F92F08">
      <w:pPr>
        <w:jc w:val="both"/>
        <w:rPr>
          <w:rFonts w:ascii="Arial" w:hAnsi="Arial" w:cs="Arial"/>
          <w:color w:val="002060"/>
          <w:sz w:val="20"/>
          <w:szCs w:val="20"/>
        </w:rPr>
      </w:pPr>
      <w:r w:rsidRPr="00F92F08">
        <w:rPr>
          <w:rFonts w:ascii="Arial" w:hAnsi="Arial" w:cs="Arial"/>
          <w:color w:val="002060"/>
          <w:sz w:val="20"/>
          <w:szCs w:val="20"/>
        </w:rPr>
        <w:t xml:space="preserve">Toutefois, si la formation est d'une durée égale ou supérieure à 2 ans à plein temps, l'indemnité peut être portée à </w:t>
      </w:r>
      <w:r>
        <w:rPr>
          <w:rFonts w:ascii="Arial" w:hAnsi="Arial" w:cs="Arial"/>
          <w:color w:val="002060"/>
          <w:sz w:val="20"/>
          <w:szCs w:val="20"/>
        </w:rPr>
        <w:t>24 mois</w:t>
      </w:r>
      <w:r w:rsidRPr="00F92F08">
        <w:rPr>
          <w:rFonts w:ascii="Arial" w:hAnsi="Arial" w:cs="Arial"/>
          <w:color w:val="002060"/>
          <w:sz w:val="20"/>
          <w:szCs w:val="20"/>
        </w:rPr>
        <w:t xml:space="preserve"> (720 jours). Ce droit concerne exclusivement les études débouchant sur un diplôme professionnel ou universitaire se déroulant sur deux années scolaires ou universitaires.</w:t>
      </w:r>
    </w:p>
    <w:p w14:paraId="47BD9E91" w14:textId="77777777" w:rsidR="00F92F08" w:rsidRPr="00F92F08" w:rsidRDefault="00F92F08" w:rsidP="00F92F08">
      <w:pPr>
        <w:rPr>
          <w:rFonts w:ascii="Arial" w:hAnsi="Arial" w:cs="Arial"/>
          <w:b/>
          <w:color w:val="8064A2" w:themeColor="accent4"/>
          <w:sz w:val="28"/>
          <w:szCs w:val="28"/>
        </w:rPr>
      </w:pPr>
    </w:p>
    <w:p w14:paraId="5078FBB7" w14:textId="77777777" w:rsidR="007853F9" w:rsidRDefault="007853F9" w:rsidP="00F92F08">
      <w:pPr>
        <w:rPr>
          <w:rFonts w:ascii="Arial" w:hAnsi="Arial" w:cs="Arial"/>
          <w:b/>
          <w:color w:val="8064A2" w:themeColor="accent4"/>
          <w:sz w:val="28"/>
          <w:szCs w:val="28"/>
        </w:rPr>
      </w:pPr>
    </w:p>
    <w:p w14:paraId="4C5D698E" w14:textId="77777777" w:rsidR="00F92F08" w:rsidRPr="00F92F08" w:rsidRDefault="00AC707A" w:rsidP="00F92F08">
      <w:pPr>
        <w:rPr>
          <w:rFonts w:ascii="Arial" w:hAnsi="Arial" w:cs="Arial"/>
          <w:b/>
          <w:color w:val="8064A2" w:themeColor="accent4"/>
          <w:sz w:val="28"/>
          <w:szCs w:val="28"/>
        </w:rPr>
      </w:pPr>
      <w:r>
        <w:rPr>
          <w:rFonts w:ascii="Arial" w:hAnsi="Arial" w:cs="Arial"/>
          <w:b/>
          <w:color w:val="8064A2" w:themeColor="accent4"/>
          <w:sz w:val="28"/>
          <w:szCs w:val="28"/>
        </w:rPr>
        <w:t>Prise en charge financière</w:t>
      </w:r>
    </w:p>
    <w:p w14:paraId="36A750C4" w14:textId="77777777" w:rsidR="00F92F08" w:rsidRPr="00AC707A" w:rsidRDefault="00F92F08" w:rsidP="00AC707A">
      <w:pPr>
        <w:ind w:firstLine="708"/>
        <w:rPr>
          <w:rFonts w:ascii="Arial" w:hAnsi="Arial" w:cs="Arial"/>
          <w:b/>
          <w:color w:val="8064A2" w:themeColor="accent4"/>
          <w:sz w:val="24"/>
          <w:szCs w:val="24"/>
        </w:rPr>
      </w:pPr>
      <w:r w:rsidRPr="00AC707A">
        <w:rPr>
          <w:rFonts w:ascii="Arial" w:hAnsi="Arial" w:cs="Arial"/>
          <w:b/>
          <w:color w:val="8064A2" w:themeColor="accent4"/>
          <w:sz w:val="24"/>
          <w:szCs w:val="24"/>
        </w:rPr>
        <w:t>L</w:t>
      </w:r>
      <w:r w:rsidR="00C94C08" w:rsidRPr="00AC707A">
        <w:rPr>
          <w:rFonts w:ascii="Arial" w:hAnsi="Arial" w:cs="Arial"/>
          <w:b/>
          <w:color w:val="8064A2" w:themeColor="accent4"/>
          <w:sz w:val="24"/>
          <w:szCs w:val="24"/>
        </w:rPr>
        <w:t xml:space="preserve">es </w:t>
      </w:r>
      <w:r w:rsidR="00B35BAD">
        <w:rPr>
          <w:rFonts w:ascii="Arial" w:hAnsi="Arial" w:cs="Arial"/>
          <w:b/>
          <w:color w:val="8064A2" w:themeColor="accent4"/>
          <w:sz w:val="24"/>
          <w:szCs w:val="24"/>
        </w:rPr>
        <w:t>critères</w:t>
      </w:r>
      <w:r w:rsidR="00C94C08" w:rsidRPr="00AC707A">
        <w:rPr>
          <w:rFonts w:ascii="Arial" w:hAnsi="Arial" w:cs="Arial"/>
          <w:b/>
          <w:color w:val="8064A2" w:themeColor="accent4"/>
          <w:sz w:val="24"/>
          <w:szCs w:val="24"/>
        </w:rPr>
        <w:t xml:space="preserve"> de prise en charge</w:t>
      </w:r>
    </w:p>
    <w:p w14:paraId="4BD2436C" w14:textId="77777777" w:rsidR="00C94F82" w:rsidRPr="00E06AFC" w:rsidRDefault="00334965" w:rsidP="00E67A60">
      <w:pPr>
        <w:jc w:val="both"/>
        <w:rPr>
          <w:rFonts w:ascii="Arial" w:hAnsi="Arial" w:cs="Arial"/>
          <w:strike/>
          <w:color w:val="002060"/>
          <w:sz w:val="20"/>
          <w:szCs w:val="20"/>
        </w:rPr>
      </w:pPr>
      <w:r w:rsidRPr="00334965">
        <w:rPr>
          <w:rFonts w:ascii="Arial" w:hAnsi="Arial" w:cs="Arial"/>
          <w:noProof/>
          <w:color w:val="002060"/>
          <w:sz w:val="20"/>
          <w:szCs w:val="20"/>
          <w:lang w:eastAsia="fr-FR"/>
        </w:rPr>
        <w:drawing>
          <wp:inline distT="0" distB="0" distL="0" distR="0" wp14:anchorId="0AE2DE2D" wp14:editId="3C721EDE">
            <wp:extent cx="628650" cy="628650"/>
            <wp:effectExtent l="0" t="0" r="0" b="0"/>
            <wp:docPr id="3" name="Image 3" descr="\\anfh.fr\Home\NOR\e.therry\Desktop\REP\com\043_fiche_explic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fh.fr\Home\NOR\e.therry\Desktop\REP\com\043_fiche_explicativ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C94F82" w:rsidRPr="00304F78">
        <w:rPr>
          <w:rFonts w:ascii="Arial" w:hAnsi="Arial" w:cs="Arial"/>
          <w:color w:val="002060"/>
          <w:sz w:val="20"/>
          <w:szCs w:val="20"/>
        </w:rPr>
        <w:t>Les demandes font l’objet d’un examen par</w:t>
      </w:r>
      <w:r w:rsidR="00E06AFC" w:rsidRPr="00304F78">
        <w:rPr>
          <w:rFonts w:ascii="Arial" w:hAnsi="Arial" w:cs="Arial"/>
          <w:color w:val="002060"/>
          <w:sz w:val="20"/>
          <w:szCs w:val="20"/>
        </w:rPr>
        <w:t xml:space="preserve"> l’instance paritaire territoriale de </w:t>
      </w:r>
      <w:proofErr w:type="gramStart"/>
      <w:r w:rsidR="00E06AFC" w:rsidRPr="00304F78">
        <w:rPr>
          <w:rFonts w:ascii="Arial" w:hAnsi="Arial" w:cs="Arial"/>
          <w:color w:val="002060"/>
          <w:sz w:val="20"/>
          <w:szCs w:val="20"/>
        </w:rPr>
        <w:t xml:space="preserve">l’ANFH,   </w:t>
      </w:r>
      <w:proofErr w:type="gramEnd"/>
      <w:r w:rsidR="00E06AFC" w:rsidRPr="00304F78">
        <w:rPr>
          <w:rFonts w:ascii="Arial" w:hAnsi="Arial" w:cs="Arial"/>
          <w:color w:val="002060"/>
          <w:sz w:val="20"/>
          <w:szCs w:val="20"/>
        </w:rPr>
        <w:t xml:space="preserve">  constitué</w:t>
      </w:r>
      <w:r w:rsidR="00304F78" w:rsidRPr="00304F78">
        <w:rPr>
          <w:rFonts w:ascii="Arial" w:hAnsi="Arial" w:cs="Arial"/>
          <w:color w:val="002060"/>
          <w:sz w:val="20"/>
          <w:szCs w:val="20"/>
        </w:rPr>
        <w:t>e</w:t>
      </w:r>
      <w:r w:rsidR="00E06AFC" w:rsidRPr="00304F78">
        <w:rPr>
          <w:rFonts w:ascii="Arial" w:hAnsi="Arial" w:cs="Arial"/>
          <w:color w:val="002060"/>
          <w:sz w:val="20"/>
          <w:szCs w:val="20"/>
        </w:rPr>
        <w:t xml:space="preserve"> à égalité de représentants des directions et des organisations syndicales des établissements.       Il s’agit </w:t>
      </w:r>
      <w:proofErr w:type="gramStart"/>
      <w:r w:rsidR="00E06AFC" w:rsidRPr="00304F78">
        <w:rPr>
          <w:rFonts w:ascii="Arial" w:hAnsi="Arial" w:cs="Arial"/>
          <w:color w:val="002060"/>
          <w:sz w:val="20"/>
          <w:szCs w:val="20"/>
        </w:rPr>
        <w:t xml:space="preserve">du </w:t>
      </w:r>
      <w:r w:rsidR="00C94F82" w:rsidRPr="00304F78">
        <w:rPr>
          <w:rFonts w:ascii="Arial" w:hAnsi="Arial" w:cs="Arial"/>
          <w:color w:val="002060"/>
          <w:sz w:val="20"/>
          <w:szCs w:val="20"/>
        </w:rPr>
        <w:t xml:space="preserve"> Comité</w:t>
      </w:r>
      <w:proofErr w:type="gramEnd"/>
      <w:r w:rsidR="00C94F82" w:rsidRPr="00304F78">
        <w:rPr>
          <w:rFonts w:ascii="Arial" w:hAnsi="Arial" w:cs="Arial"/>
          <w:color w:val="002060"/>
          <w:sz w:val="20"/>
          <w:szCs w:val="20"/>
        </w:rPr>
        <w:t xml:space="preserve"> Territorial</w:t>
      </w:r>
      <w:r w:rsidR="00E06AFC" w:rsidRPr="00304F78">
        <w:rPr>
          <w:rFonts w:ascii="Arial" w:hAnsi="Arial" w:cs="Arial"/>
          <w:color w:val="002060"/>
          <w:sz w:val="20"/>
          <w:szCs w:val="20"/>
        </w:rPr>
        <w:t xml:space="preserve">  </w:t>
      </w:r>
      <w:r w:rsidR="00176CC1" w:rsidRPr="00304F78">
        <w:rPr>
          <w:rFonts w:ascii="Arial" w:hAnsi="Arial" w:cs="Arial"/>
          <w:color w:val="002060"/>
          <w:sz w:val="20"/>
          <w:szCs w:val="20"/>
        </w:rPr>
        <w:t xml:space="preserve">qui a pour mission </w:t>
      </w:r>
      <w:r w:rsidR="00E06AFC" w:rsidRPr="00304F78">
        <w:rPr>
          <w:rFonts w:ascii="Arial" w:hAnsi="Arial" w:cs="Arial"/>
          <w:color w:val="002060"/>
          <w:sz w:val="20"/>
          <w:szCs w:val="20"/>
        </w:rPr>
        <w:t>d’</w:t>
      </w:r>
      <w:r w:rsidR="00C94F82" w:rsidRPr="00304F78">
        <w:rPr>
          <w:rFonts w:ascii="Arial" w:hAnsi="Arial" w:cs="Arial"/>
          <w:color w:val="002060"/>
          <w:sz w:val="20"/>
          <w:szCs w:val="20"/>
        </w:rPr>
        <w:t>examine</w:t>
      </w:r>
      <w:r w:rsidR="00E06AFC" w:rsidRPr="00304F78">
        <w:rPr>
          <w:rFonts w:ascii="Arial" w:hAnsi="Arial" w:cs="Arial"/>
          <w:color w:val="002060"/>
          <w:sz w:val="20"/>
          <w:szCs w:val="20"/>
        </w:rPr>
        <w:t>r</w:t>
      </w:r>
      <w:r w:rsidR="00C94F82" w:rsidRPr="00304F78">
        <w:rPr>
          <w:rFonts w:ascii="Arial" w:hAnsi="Arial" w:cs="Arial"/>
          <w:color w:val="002060"/>
          <w:sz w:val="20"/>
          <w:szCs w:val="20"/>
        </w:rPr>
        <w:t xml:space="preserve"> les demandes de CFP</w:t>
      </w:r>
      <w:r w:rsidR="00E06AFC" w:rsidRPr="00304F78">
        <w:rPr>
          <w:rFonts w:ascii="Arial" w:hAnsi="Arial" w:cs="Arial"/>
          <w:color w:val="002060"/>
          <w:sz w:val="20"/>
          <w:szCs w:val="20"/>
        </w:rPr>
        <w:t xml:space="preserve"> et de porter une délibération sur chaque demande. </w:t>
      </w:r>
    </w:p>
    <w:p w14:paraId="5C71665E" w14:textId="77777777" w:rsidR="00F92F08" w:rsidRPr="00C94F82" w:rsidRDefault="00C94F82" w:rsidP="00F92F08">
      <w:pPr>
        <w:rPr>
          <w:rFonts w:ascii="Arial" w:hAnsi="Arial" w:cs="Arial"/>
          <w:color w:val="002060"/>
          <w:sz w:val="20"/>
          <w:szCs w:val="20"/>
        </w:rPr>
      </w:pPr>
      <w:r w:rsidRPr="00C94F82">
        <w:rPr>
          <w:rFonts w:ascii="Arial" w:hAnsi="Arial" w:cs="Arial"/>
          <w:color w:val="002060"/>
          <w:sz w:val="20"/>
          <w:szCs w:val="20"/>
        </w:rPr>
        <w:t>Les</w:t>
      </w:r>
      <w:r>
        <w:rPr>
          <w:rFonts w:ascii="Arial" w:hAnsi="Arial" w:cs="Arial"/>
          <w:color w:val="002060"/>
          <w:sz w:val="20"/>
          <w:szCs w:val="20"/>
        </w:rPr>
        <w:t xml:space="preserve"> dossiers sont étudiés lors </w:t>
      </w:r>
      <w:r w:rsidR="001879AA">
        <w:rPr>
          <w:rFonts w:ascii="Arial" w:hAnsi="Arial" w:cs="Arial"/>
          <w:color w:val="002060"/>
          <w:sz w:val="20"/>
          <w:szCs w:val="20"/>
        </w:rPr>
        <w:t>de</w:t>
      </w:r>
      <w:r>
        <w:rPr>
          <w:rFonts w:ascii="Arial" w:hAnsi="Arial" w:cs="Arial"/>
          <w:color w:val="002060"/>
          <w:sz w:val="20"/>
          <w:szCs w:val="20"/>
        </w:rPr>
        <w:t xml:space="preserve"> chaque commission, dans le cadre d’une enveloppe limitée et</w:t>
      </w:r>
      <w:r w:rsidR="00227DC8">
        <w:rPr>
          <w:rFonts w:ascii="Arial" w:hAnsi="Arial" w:cs="Arial"/>
          <w:color w:val="002060"/>
          <w:sz w:val="20"/>
          <w:szCs w:val="20"/>
        </w:rPr>
        <w:t xml:space="preserve"> </w:t>
      </w:r>
      <w:r w:rsidR="00304F78" w:rsidRPr="00304F78">
        <w:rPr>
          <w:rFonts w:ascii="Arial" w:hAnsi="Arial" w:cs="Arial"/>
          <w:color w:val="002060"/>
          <w:sz w:val="20"/>
          <w:szCs w:val="20"/>
        </w:rPr>
        <w:t>déterminée</w:t>
      </w:r>
      <w:r w:rsidRPr="00304F78">
        <w:rPr>
          <w:rFonts w:ascii="Arial" w:hAnsi="Arial" w:cs="Arial"/>
          <w:color w:val="002060"/>
          <w:sz w:val="20"/>
          <w:szCs w:val="20"/>
        </w:rPr>
        <w:t xml:space="preserve"> </w:t>
      </w:r>
      <w:r>
        <w:rPr>
          <w:rFonts w:ascii="Arial" w:hAnsi="Arial" w:cs="Arial"/>
          <w:color w:val="002060"/>
          <w:sz w:val="20"/>
          <w:szCs w:val="20"/>
        </w:rPr>
        <w:t>selon l’ordre de priorité suivant :</w:t>
      </w:r>
    </w:p>
    <w:p w14:paraId="0570FFB7" w14:textId="77777777" w:rsidR="00C94F82" w:rsidRPr="00C94F82" w:rsidRDefault="00C94F82" w:rsidP="00C94F82">
      <w:pPr>
        <w:rPr>
          <w:rFonts w:ascii="Arial" w:hAnsi="Arial" w:cs="Arial"/>
          <w:color w:val="002060"/>
          <w:sz w:val="20"/>
          <w:szCs w:val="20"/>
        </w:rPr>
      </w:pPr>
      <w:r w:rsidRPr="00C94F82">
        <w:rPr>
          <w:rFonts w:ascii="Arial" w:hAnsi="Arial" w:cs="Arial"/>
          <w:color w:val="002060"/>
          <w:sz w:val="20"/>
          <w:szCs w:val="20"/>
        </w:rPr>
        <w:t xml:space="preserve">1. Le bilan de compétences (BC) </w:t>
      </w:r>
    </w:p>
    <w:p w14:paraId="5B0EC19B" w14:textId="77777777" w:rsidR="00C94F82" w:rsidRPr="00C94F82" w:rsidRDefault="00C94F82" w:rsidP="00C94F82">
      <w:pPr>
        <w:rPr>
          <w:rFonts w:ascii="Arial" w:hAnsi="Arial" w:cs="Arial"/>
          <w:color w:val="002060"/>
          <w:sz w:val="20"/>
          <w:szCs w:val="20"/>
        </w:rPr>
      </w:pPr>
      <w:r w:rsidRPr="00C94F82">
        <w:rPr>
          <w:rFonts w:ascii="Arial" w:hAnsi="Arial" w:cs="Arial"/>
          <w:color w:val="002060"/>
          <w:sz w:val="20"/>
          <w:szCs w:val="20"/>
        </w:rPr>
        <w:t xml:space="preserve">2. La validation des acquis de l’expérience (VAE) </w:t>
      </w:r>
    </w:p>
    <w:p w14:paraId="60264501" w14:textId="77777777" w:rsidR="008C3BB0" w:rsidRDefault="00C94F82" w:rsidP="00E67A60">
      <w:pPr>
        <w:rPr>
          <w:rFonts w:ascii="Arial" w:hAnsi="Arial" w:cs="Arial"/>
          <w:color w:val="002060"/>
          <w:sz w:val="20"/>
          <w:szCs w:val="20"/>
        </w:rPr>
      </w:pPr>
      <w:r w:rsidRPr="00C94F82">
        <w:rPr>
          <w:rFonts w:ascii="Arial" w:hAnsi="Arial" w:cs="Arial"/>
          <w:color w:val="002060"/>
          <w:sz w:val="20"/>
          <w:szCs w:val="20"/>
        </w:rPr>
        <w:t xml:space="preserve">3. Le congé de formation professionnelle (CFP) – Dossiers Classiques (hors dossiers Etudes Promotionnelles) </w:t>
      </w:r>
    </w:p>
    <w:p w14:paraId="37320E35" w14:textId="77777777" w:rsidR="00C94F82" w:rsidRPr="00227DC8" w:rsidRDefault="007C539C" w:rsidP="007C539C">
      <w:pPr>
        <w:ind w:firstLine="708"/>
        <w:rPr>
          <w:rFonts w:ascii="Arial" w:hAnsi="Arial" w:cs="Arial"/>
          <w:i/>
          <w:color w:val="FF0000"/>
          <w:sz w:val="20"/>
          <w:szCs w:val="20"/>
        </w:rPr>
      </w:pPr>
      <w:r w:rsidRPr="00E67A60">
        <w:rPr>
          <w:rFonts w:ascii="Arial" w:hAnsi="Arial" w:cs="Arial"/>
          <w:bCs/>
          <w:i/>
          <w:color w:val="002060"/>
          <w:sz w:val="20"/>
          <w:szCs w:val="20"/>
        </w:rPr>
        <w:t xml:space="preserve">-&gt; </w:t>
      </w:r>
      <w:r w:rsidR="00841DCE" w:rsidRPr="00E67A60">
        <w:rPr>
          <w:rFonts w:ascii="Arial" w:hAnsi="Arial" w:cs="Arial"/>
          <w:bCs/>
          <w:i/>
          <w:color w:val="002060"/>
          <w:sz w:val="20"/>
          <w:szCs w:val="20"/>
        </w:rPr>
        <w:t>Un</w:t>
      </w:r>
      <w:r w:rsidR="001879AA" w:rsidRPr="00E67A60">
        <w:rPr>
          <w:rFonts w:ascii="Arial" w:hAnsi="Arial" w:cs="Arial"/>
          <w:bCs/>
          <w:i/>
          <w:color w:val="002060"/>
          <w:sz w:val="20"/>
          <w:szCs w:val="20"/>
        </w:rPr>
        <w:t>e</w:t>
      </w:r>
      <w:r w:rsidR="00841DCE" w:rsidRPr="00E67A60">
        <w:rPr>
          <w:rFonts w:ascii="Arial" w:hAnsi="Arial" w:cs="Arial"/>
          <w:bCs/>
          <w:i/>
          <w:color w:val="002060"/>
          <w:sz w:val="20"/>
          <w:szCs w:val="20"/>
        </w:rPr>
        <w:t xml:space="preserve"> attention particulière e</w:t>
      </w:r>
      <w:r w:rsidR="00F12602" w:rsidRPr="00E67A60">
        <w:rPr>
          <w:rFonts w:ascii="Arial" w:hAnsi="Arial" w:cs="Arial"/>
          <w:bCs/>
          <w:i/>
          <w:color w:val="002060"/>
          <w:sz w:val="20"/>
          <w:szCs w:val="20"/>
        </w:rPr>
        <w:t>st portée sur la s</w:t>
      </w:r>
      <w:r w:rsidR="008C3BB0" w:rsidRPr="00E67A60">
        <w:rPr>
          <w:rFonts w:ascii="Arial" w:hAnsi="Arial" w:cs="Arial"/>
          <w:bCs/>
          <w:i/>
          <w:color w:val="002060"/>
          <w:sz w:val="20"/>
          <w:szCs w:val="20"/>
        </w:rPr>
        <w:t>écurisation des projets de reconversion des</w:t>
      </w:r>
      <w:r w:rsidR="008C3BB0" w:rsidRPr="00E67A60">
        <w:rPr>
          <w:rFonts w:ascii="Arial" w:hAnsi="Arial" w:cs="Arial"/>
          <w:b/>
          <w:bCs/>
          <w:i/>
          <w:color w:val="002060"/>
          <w:sz w:val="20"/>
          <w:szCs w:val="20"/>
        </w:rPr>
        <w:t xml:space="preserve"> </w:t>
      </w:r>
      <w:r w:rsidR="008C3BB0" w:rsidRPr="00E67A60">
        <w:rPr>
          <w:rFonts w:ascii="Arial" w:hAnsi="Arial" w:cs="Arial"/>
          <w:i/>
          <w:color w:val="002060"/>
          <w:sz w:val="20"/>
          <w:szCs w:val="20"/>
        </w:rPr>
        <w:t xml:space="preserve">agents engagés dans le dispositif d’accompagnement RECOPRO </w:t>
      </w:r>
      <w:r w:rsidR="00227DC8">
        <w:rPr>
          <w:rFonts w:ascii="Arial" w:hAnsi="Arial" w:cs="Arial"/>
          <w:i/>
          <w:color w:val="002060"/>
          <w:sz w:val="20"/>
          <w:szCs w:val="20"/>
        </w:rPr>
        <w:t>(</w:t>
      </w:r>
      <w:r w:rsidR="002C04D0" w:rsidRPr="00176CC1">
        <w:rPr>
          <w:rFonts w:ascii="Arial" w:hAnsi="Arial" w:cs="Arial"/>
          <w:i/>
          <w:color w:val="002060"/>
          <w:sz w:val="20"/>
          <w:szCs w:val="20"/>
        </w:rPr>
        <w:t xml:space="preserve">dispositif de facilitation du projet de </w:t>
      </w:r>
      <w:proofErr w:type="gramStart"/>
      <w:r w:rsidR="002C04D0" w:rsidRPr="00176CC1">
        <w:rPr>
          <w:rFonts w:ascii="Arial" w:hAnsi="Arial" w:cs="Arial"/>
          <w:i/>
          <w:color w:val="002060"/>
          <w:sz w:val="20"/>
          <w:szCs w:val="20"/>
        </w:rPr>
        <w:t>reconversion  professionnelle</w:t>
      </w:r>
      <w:proofErr w:type="gramEnd"/>
      <w:r w:rsidR="002C04D0" w:rsidRPr="00176CC1">
        <w:rPr>
          <w:rFonts w:ascii="Arial" w:hAnsi="Arial" w:cs="Arial"/>
          <w:i/>
          <w:color w:val="002060"/>
          <w:sz w:val="20"/>
          <w:szCs w:val="20"/>
        </w:rPr>
        <w:t xml:space="preserve"> pour des agents ayant  des difficultés de santé -&gt; se renseigner auprès de l’établissement employeur).</w:t>
      </w:r>
    </w:p>
    <w:p w14:paraId="1657CEBD" w14:textId="77777777" w:rsidR="00D937F6" w:rsidRPr="00D937F6" w:rsidRDefault="00C94F82" w:rsidP="00D937F6">
      <w:pPr>
        <w:jc w:val="both"/>
        <w:rPr>
          <w:rFonts w:ascii="Arial" w:hAnsi="Arial" w:cs="Arial"/>
          <w:b/>
          <w:color w:val="002060"/>
          <w:sz w:val="28"/>
          <w:szCs w:val="28"/>
        </w:rPr>
      </w:pPr>
      <w:r w:rsidRPr="007C539C">
        <w:rPr>
          <w:rFonts w:ascii="Arial" w:hAnsi="Arial" w:cs="Arial"/>
          <w:color w:val="002060"/>
          <w:sz w:val="20"/>
          <w:szCs w:val="20"/>
        </w:rPr>
        <w:t xml:space="preserve">4. Le congé de formation professionnelle (CFP) – Etudes </w:t>
      </w:r>
      <w:r w:rsidRPr="00D937F6">
        <w:rPr>
          <w:rFonts w:ascii="Arial" w:hAnsi="Arial" w:cs="Arial"/>
          <w:color w:val="002060"/>
          <w:sz w:val="20"/>
          <w:szCs w:val="20"/>
        </w:rPr>
        <w:t>Promotionnelles</w:t>
      </w:r>
      <w:r w:rsidR="00227DC8" w:rsidRPr="00D937F6">
        <w:rPr>
          <w:rFonts w:ascii="Arial" w:hAnsi="Arial" w:cs="Arial"/>
          <w:color w:val="002060"/>
          <w:sz w:val="20"/>
          <w:szCs w:val="20"/>
        </w:rPr>
        <w:t xml:space="preserve"> (</w:t>
      </w:r>
      <w:r w:rsidR="00D937F6" w:rsidRPr="00D937F6">
        <w:rPr>
          <w:rFonts w:ascii="Arial" w:hAnsi="Arial" w:cs="Arial"/>
          <w:color w:val="002060"/>
          <w:sz w:val="20"/>
          <w:szCs w:val="20"/>
        </w:rPr>
        <w:t>ce sont des formations diplômantes permettant aux agents d’évoluer professionnellement dans la Fonction publique hospitalière (FPH) grâce à la formation continue. Elles donnent accès aux diplômes ou certificats du secteur sanitaire et social (L’arrêté du 19 juillet 2019 modifiant l’arrêté du 23 novembre 2009, fixe la liste des diplômes et certificats du secteur sanitaire et social relevant des Études Promotionnelles).</w:t>
      </w:r>
    </w:p>
    <w:p w14:paraId="41A2E713" w14:textId="77777777" w:rsidR="007C539C" w:rsidRDefault="007C539C" w:rsidP="00D937F6">
      <w:pPr>
        <w:rPr>
          <w:rFonts w:ascii="Arial" w:hAnsi="Arial" w:cs="Arial"/>
          <w:color w:val="808080" w:themeColor="background1" w:themeShade="80"/>
          <w:sz w:val="24"/>
          <w:szCs w:val="24"/>
        </w:rPr>
      </w:pPr>
      <w:r>
        <w:rPr>
          <w:rFonts w:ascii="Arial" w:hAnsi="Arial" w:cs="Arial"/>
          <w:color w:val="808080" w:themeColor="background1" w:themeShade="80"/>
          <w:sz w:val="24"/>
          <w:szCs w:val="24"/>
        </w:rPr>
        <w:t>Rappel des formations non prises en charge</w:t>
      </w:r>
      <w:r w:rsidRPr="00176CC1">
        <w:rPr>
          <w:rFonts w:ascii="Arial" w:hAnsi="Arial" w:cs="Arial"/>
          <w:color w:val="808080" w:themeColor="background1" w:themeShade="80"/>
          <w:sz w:val="24"/>
          <w:szCs w:val="24"/>
        </w:rPr>
        <w:t>s</w:t>
      </w:r>
    </w:p>
    <w:p w14:paraId="2187A982" w14:textId="77777777" w:rsidR="00C94F82" w:rsidRPr="00304F78" w:rsidRDefault="00CD66AF" w:rsidP="006136AB">
      <w:pPr>
        <w:pStyle w:val="Paragraphedeliste"/>
        <w:numPr>
          <w:ilvl w:val="0"/>
          <w:numId w:val="4"/>
        </w:numPr>
        <w:ind w:left="714" w:hanging="357"/>
        <w:jc w:val="both"/>
        <w:rPr>
          <w:rFonts w:ascii="Arial" w:hAnsi="Arial" w:cs="Arial"/>
          <w:color w:val="002060"/>
          <w:sz w:val="20"/>
          <w:szCs w:val="20"/>
        </w:rPr>
      </w:pPr>
      <w:r w:rsidRPr="00304F78">
        <w:rPr>
          <w:rFonts w:ascii="Arial" w:hAnsi="Arial" w:cs="Arial"/>
          <w:color w:val="002060"/>
          <w:sz w:val="20"/>
          <w:szCs w:val="20"/>
        </w:rPr>
        <w:t xml:space="preserve">Les formations relevant </w:t>
      </w:r>
      <w:r w:rsidR="00227DC8" w:rsidRPr="00304F78">
        <w:rPr>
          <w:rFonts w:ascii="Arial" w:hAnsi="Arial" w:cs="Arial"/>
          <w:color w:val="002060"/>
          <w:sz w:val="20"/>
          <w:szCs w:val="20"/>
        </w:rPr>
        <w:t xml:space="preserve">d’une </w:t>
      </w:r>
      <w:r w:rsidRPr="00304F78">
        <w:rPr>
          <w:rFonts w:ascii="Arial" w:hAnsi="Arial" w:cs="Arial"/>
          <w:color w:val="002060"/>
          <w:sz w:val="20"/>
          <w:szCs w:val="20"/>
        </w:rPr>
        <w:t xml:space="preserve">pratique non conventionnelle à visée thérapeutique n’aboutissant pas à un certificat ou diplôme reconnu (RNCP) ne seront </w:t>
      </w:r>
      <w:r w:rsidR="00176CC1" w:rsidRPr="00304F78">
        <w:rPr>
          <w:rFonts w:ascii="Arial" w:hAnsi="Arial" w:cs="Arial"/>
          <w:color w:val="002060"/>
          <w:sz w:val="20"/>
          <w:szCs w:val="20"/>
        </w:rPr>
        <w:t xml:space="preserve">pas prises en charge sur le CFP. </w:t>
      </w:r>
      <w:r w:rsidR="00227DC8" w:rsidRPr="00304F78">
        <w:rPr>
          <w:rFonts w:ascii="Arial" w:hAnsi="Arial" w:cs="Arial"/>
          <w:color w:val="002060"/>
          <w:sz w:val="20"/>
          <w:szCs w:val="20"/>
        </w:rPr>
        <w:t>Si ces formations concernent le projet de soin du service, il appartient à l’</w:t>
      </w:r>
      <w:r w:rsidR="00FA6D52" w:rsidRPr="00304F78">
        <w:rPr>
          <w:rFonts w:ascii="Arial" w:hAnsi="Arial" w:cs="Arial"/>
          <w:color w:val="002060"/>
          <w:sz w:val="20"/>
          <w:szCs w:val="20"/>
        </w:rPr>
        <w:t xml:space="preserve">établissement de considérer ou non </w:t>
      </w:r>
      <w:r w:rsidR="00227DC8" w:rsidRPr="00304F78">
        <w:rPr>
          <w:rFonts w:ascii="Arial" w:hAnsi="Arial" w:cs="Arial"/>
          <w:color w:val="002060"/>
          <w:sz w:val="20"/>
          <w:szCs w:val="20"/>
        </w:rPr>
        <w:t>la prise en charge dans le plan de formation.</w:t>
      </w:r>
    </w:p>
    <w:p w14:paraId="6C7E9F64" w14:textId="77777777" w:rsidR="003057C9" w:rsidRDefault="003057C9" w:rsidP="003057C9">
      <w:pPr>
        <w:pStyle w:val="Paragraphedeliste"/>
        <w:ind w:left="714"/>
        <w:jc w:val="both"/>
        <w:rPr>
          <w:rFonts w:ascii="Arial" w:hAnsi="Arial" w:cs="Arial"/>
          <w:color w:val="002060"/>
          <w:sz w:val="20"/>
          <w:szCs w:val="20"/>
        </w:rPr>
      </w:pPr>
    </w:p>
    <w:p w14:paraId="50B59DE3" w14:textId="77777777" w:rsidR="00CD66AF" w:rsidRDefault="00CD66AF" w:rsidP="003057C9">
      <w:pPr>
        <w:pStyle w:val="Paragraphedeliste"/>
        <w:numPr>
          <w:ilvl w:val="0"/>
          <w:numId w:val="4"/>
        </w:numPr>
        <w:ind w:left="714" w:hanging="357"/>
        <w:jc w:val="both"/>
        <w:rPr>
          <w:rFonts w:ascii="Arial" w:hAnsi="Arial" w:cs="Arial"/>
          <w:color w:val="002060"/>
          <w:sz w:val="20"/>
          <w:szCs w:val="20"/>
        </w:rPr>
      </w:pPr>
      <w:r>
        <w:rPr>
          <w:rFonts w:ascii="Arial" w:hAnsi="Arial" w:cs="Arial"/>
          <w:color w:val="002060"/>
          <w:sz w:val="20"/>
          <w:szCs w:val="20"/>
        </w:rPr>
        <w:t>Les formations de type permis de conduire sont exclues lorsqu’elles relèvent d’une adaptation à l’emploi de l’agent.</w:t>
      </w:r>
    </w:p>
    <w:p w14:paraId="6276F04B" w14:textId="77777777" w:rsidR="00CD66AF" w:rsidRPr="00CD66AF" w:rsidRDefault="00CD66AF" w:rsidP="00CD66AF">
      <w:pPr>
        <w:pStyle w:val="Paragraphedeliste"/>
        <w:rPr>
          <w:rFonts w:ascii="Arial" w:hAnsi="Arial" w:cs="Arial"/>
          <w:color w:val="002060"/>
          <w:sz w:val="20"/>
          <w:szCs w:val="20"/>
        </w:rPr>
      </w:pPr>
    </w:p>
    <w:p w14:paraId="07ED5D7E" w14:textId="77777777" w:rsidR="00B35BAD" w:rsidRPr="003057C9" w:rsidRDefault="00B35BAD" w:rsidP="00C537EC">
      <w:pPr>
        <w:rPr>
          <w:rFonts w:ascii="Arial" w:hAnsi="Arial" w:cs="Arial"/>
          <w:b/>
          <w:color w:val="8064A2" w:themeColor="accent4"/>
          <w:sz w:val="28"/>
          <w:szCs w:val="28"/>
        </w:rPr>
      </w:pPr>
      <w:r w:rsidRPr="003057C9">
        <w:rPr>
          <w:rFonts w:ascii="Arial" w:hAnsi="Arial" w:cs="Arial"/>
          <w:b/>
          <w:color w:val="8064A2" w:themeColor="accent4"/>
          <w:sz w:val="28"/>
          <w:szCs w:val="28"/>
        </w:rPr>
        <w:t>Les modalités de prise en charge</w:t>
      </w:r>
    </w:p>
    <w:p w14:paraId="382861FF" w14:textId="77777777" w:rsidR="00176CC1" w:rsidRDefault="00176CC1" w:rsidP="00C537EC">
      <w:pPr>
        <w:rPr>
          <w:rFonts w:ascii="Arial" w:hAnsi="Arial" w:cs="Arial"/>
          <w:color w:val="FF0000"/>
          <w:sz w:val="20"/>
          <w:szCs w:val="20"/>
        </w:rPr>
      </w:pPr>
    </w:p>
    <w:p w14:paraId="00444876" w14:textId="77777777" w:rsidR="00FA6D52" w:rsidRPr="00AC0EDF" w:rsidRDefault="00FA6D52" w:rsidP="00C537EC">
      <w:pPr>
        <w:rPr>
          <w:rFonts w:ascii="Arial" w:hAnsi="Arial" w:cs="Arial"/>
          <w:b/>
          <w:color w:val="002060"/>
          <w:sz w:val="24"/>
          <w:szCs w:val="24"/>
        </w:rPr>
      </w:pPr>
      <w:r w:rsidRPr="00AC0EDF">
        <w:rPr>
          <w:rFonts w:ascii="Arial" w:hAnsi="Arial" w:cs="Arial"/>
          <w:color w:val="002060"/>
          <w:sz w:val="20"/>
          <w:szCs w:val="20"/>
        </w:rPr>
        <w:t>Si la demande de CFP a obtenu un accord de prise en charge par le Comité Territorial, voici les modalités de prise en ch</w:t>
      </w:r>
      <w:r w:rsidR="00176CC1" w:rsidRPr="00AC0EDF">
        <w:rPr>
          <w:rFonts w:ascii="Arial" w:hAnsi="Arial" w:cs="Arial"/>
          <w:color w:val="002060"/>
          <w:sz w:val="20"/>
          <w:szCs w:val="20"/>
        </w:rPr>
        <w:t>arge pour les différents frais :</w:t>
      </w:r>
    </w:p>
    <w:p w14:paraId="0AF668BF" w14:textId="77777777" w:rsidR="00DF4917" w:rsidRDefault="00DF4917" w:rsidP="00EE675C">
      <w:pPr>
        <w:jc w:val="both"/>
        <w:rPr>
          <w:rFonts w:ascii="Arial" w:hAnsi="Arial" w:cs="Arial"/>
          <w:b/>
          <w:color w:val="8064A2" w:themeColor="accent4"/>
          <w:sz w:val="24"/>
          <w:szCs w:val="24"/>
        </w:rPr>
      </w:pPr>
    </w:p>
    <w:p w14:paraId="569C7BA8" w14:textId="346467FF" w:rsidR="00227DC8" w:rsidRDefault="00227DC8" w:rsidP="00EE675C">
      <w:pPr>
        <w:jc w:val="both"/>
        <w:rPr>
          <w:rFonts w:ascii="Arial" w:hAnsi="Arial" w:cs="Arial"/>
          <w:b/>
          <w:color w:val="8064A2" w:themeColor="accent4"/>
          <w:sz w:val="24"/>
          <w:szCs w:val="24"/>
        </w:rPr>
      </w:pPr>
      <w:r w:rsidRPr="00AC0EDF">
        <w:rPr>
          <w:rFonts w:ascii="Arial" w:hAnsi="Arial" w:cs="Arial"/>
          <w:b/>
          <w:color w:val="8064A2" w:themeColor="accent4"/>
          <w:sz w:val="24"/>
          <w:szCs w:val="24"/>
        </w:rPr>
        <w:lastRenderedPageBreak/>
        <w:t xml:space="preserve">Frais de traitement </w:t>
      </w:r>
    </w:p>
    <w:p w14:paraId="4C40BCFD" w14:textId="77777777" w:rsidR="00F92F08" w:rsidRPr="00AC707A" w:rsidRDefault="00176CC1" w:rsidP="00EE675C">
      <w:pPr>
        <w:jc w:val="both"/>
        <w:rPr>
          <w:rFonts w:ascii="Arial" w:hAnsi="Arial" w:cs="Arial"/>
          <w:color w:val="002060"/>
          <w:sz w:val="20"/>
          <w:szCs w:val="20"/>
        </w:rPr>
      </w:pPr>
      <w:r>
        <w:rPr>
          <w:rFonts w:ascii="Arial" w:hAnsi="Arial" w:cs="Arial"/>
          <w:color w:val="002060"/>
          <w:sz w:val="20"/>
          <w:szCs w:val="20"/>
        </w:rPr>
        <w:t>U</w:t>
      </w:r>
      <w:r w:rsidR="00F92F08" w:rsidRPr="00AC707A">
        <w:rPr>
          <w:rFonts w:ascii="Arial" w:hAnsi="Arial" w:cs="Arial"/>
          <w:color w:val="002060"/>
          <w:sz w:val="20"/>
          <w:szCs w:val="20"/>
        </w:rPr>
        <w:t>ne indemnité mensuelle forfaitaire calculée sur le traitement indiciaire brut (hors primes et indemnités) vous sera versée par votre employeur. L'ANFH rembourse ce dernier.</w:t>
      </w:r>
    </w:p>
    <w:p w14:paraId="75932EBE" w14:textId="77777777" w:rsidR="00F92F08" w:rsidRPr="00AC707A" w:rsidRDefault="00F92F08" w:rsidP="00EE675C">
      <w:pPr>
        <w:jc w:val="both"/>
        <w:rPr>
          <w:rFonts w:ascii="Arial" w:hAnsi="Arial" w:cs="Arial"/>
          <w:color w:val="002060"/>
          <w:sz w:val="20"/>
          <w:szCs w:val="20"/>
        </w:rPr>
      </w:pPr>
      <w:r w:rsidRPr="00AC707A">
        <w:rPr>
          <w:rFonts w:ascii="Arial" w:hAnsi="Arial" w:cs="Arial"/>
          <w:color w:val="002060"/>
          <w:sz w:val="20"/>
          <w:szCs w:val="20"/>
        </w:rPr>
        <w:t>Montant de l'indemnité mensuelle :</w:t>
      </w:r>
    </w:p>
    <w:p w14:paraId="2A752F3A" w14:textId="77777777" w:rsidR="00F92F08" w:rsidRPr="00AC707A" w:rsidRDefault="00F92F08" w:rsidP="00EE675C">
      <w:pPr>
        <w:jc w:val="both"/>
        <w:rPr>
          <w:rFonts w:ascii="Arial" w:hAnsi="Arial" w:cs="Arial"/>
          <w:color w:val="002060"/>
          <w:sz w:val="20"/>
          <w:szCs w:val="20"/>
        </w:rPr>
      </w:pPr>
      <w:r w:rsidRPr="00AC707A">
        <w:rPr>
          <w:rFonts w:ascii="Arial" w:hAnsi="Arial" w:cs="Arial"/>
          <w:color w:val="002060"/>
          <w:sz w:val="20"/>
          <w:szCs w:val="20"/>
        </w:rPr>
        <w:t>L’indemnité est égale à 85 % du montant total de votre traitement indiciaire brut (plafonné à l'indice brut 650) et de l’indemnité de résidence perçus a</w:t>
      </w:r>
      <w:r w:rsidR="0075786C">
        <w:rPr>
          <w:rFonts w:ascii="Arial" w:hAnsi="Arial" w:cs="Arial"/>
          <w:color w:val="002060"/>
          <w:sz w:val="20"/>
          <w:szCs w:val="20"/>
        </w:rPr>
        <w:t>u moment de votre mise en congé.</w:t>
      </w:r>
    </w:p>
    <w:p w14:paraId="6CA195D1" w14:textId="77777777" w:rsidR="00F92F08" w:rsidRDefault="00F92F08" w:rsidP="00EE675C">
      <w:pPr>
        <w:jc w:val="both"/>
        <w:rPr>
          <w:rFonts w:ascii="Arial" w:hAnsi="Arial" w:cs="Arial"/>
          <w:color w:val="002060"/>
          <w:sz w:val="20"/>
          <w:szCs w:val="20"/>
        </w:rPr>
      </w:pPr>
      <w:r w:rsidRPr="00AC707A">
        <w:rPr>
          <w:rFonts w:ascii="Arial" w:hAnsi="Arial" w:cs="Arial"/>
          <w:color w:val="002060"/>
          <w:sz w:val="20"/>
          <w:szCs w:val="20"/>
        </w:rPr>
        <w:t>Si vous êtes agent de catégorie C, ce taux est porté à 100 % pendant une période n’excédant pas douze mois. Dans le cas d'un financement au-delà de douze mois, le taux de l'indemnité est ramené à 85 %.</w:t>
      </w:r>
    </w:p>
    <w:p w14:paraId="0DFD5349" w14:textId="77777777" w:rsidR="009B692D" w:rsidRPr="00AC0EDF" w:rsidRDefault="00176CC1" w:rsidP="00AC0EDF">
      <w:pPr>
        <w:jc w:val="both"/>
        <w:rPr>
          <w:rFonts w:ascii="Arial" w:hAnsi="Arial" w:cs="Arial"/>
          <w:i/>
          <w:color w:val="002060"/>
          <w:sz w:val="20"/>
          <w:szCs w:val="20"/>
        </w:rPr>
      </w:pPr>
      <w:r w:rsidRPr="00AC0EDF">
        <w:rPr>
          <w:rFonts w:ascii="Arial" w:hAnsi="Arial" w:cs="Arial"/>
          <w:i/>
          <w:color w:val="002060"/>
          <w:sz w:val="20"/>
          <w:szCs w:val="20"/>
        </w:rPr>
        <w:t>Afin d’évaluer l’impact de cette indemnité mensuelle sur votre projet, l</w:t>
      </w:r>
      <w:r w:rsidR="009B692D" w:rsidRPr="00AC0EDF">
        <w:rPr>
          <w:rFonts w:ascii="Arial" w:hAnsi="Arial" w:cs="Arial"/>
          <w:i/>
          <w:color w:val="002060"/>
          <w:sz w:val="20"/>
          <w:szCs w:val="20"/>
        </w:rPr>
        <w:t xml:space="preserve">’établissement employeur </w:t>
      </w:r>
      <w:r w:rsidRPr="00AC0EDF">
        <w:rPr>
          <w:rFonts w:ascii="Arial" w:hAnsi="Arial" w:cs="Arial"/>
          <w:i/>
          <w:color w:val="002060"/>
          <w:sz w:val="20"/>
          <w:szCs w:val="20"/>
        </w:rPr>
        <w:t xml:space="preserve">peut </w:t>
      </w:r>
      <w:proofErr w:type="gramStart"/>
      <w:r w:rsidRPr="00AC0EDF">
        <w:rPr>
          <w:rFonts w:ascii="Arial" w:hAnsi="Arial" w:cs="Arial"/>
          <w:i/>
          <w:color w:val="002060"/>
          <w:sz w:val="20"/>
          <w:szCs w:val="20"/>
        </w:rPr>
        <w:t xml:space="preserve">réaliser </w:t>
      </w:r>
      <w:r w:rsidR="009B692D" w:rsidRPr="00AC0EDF">
        <w:rPr>
          <w:rFonts w:ascii="Arial" w:hAnsi="Arial" w:cs="Arial"/>
          <w:i/>
          <w:color w:val="002060"/>
          <w:sz w:val="20"/>
          <w:szCs w:val="20"/>
        </w:rPr>
        <w:t xml:space="preserve"> une</w:t>
      </w:r>
      <w:proofErr w:type="gramEnd"/>
      <w:r w:rsidR="009B692D" w:rsidRPr="00AC0EDF">
        <w:rPr>
          <w:rFonts w:ascii="Arial" w:hAnsi="Arial" w:cs="Arial"/>
          <w:i/>
          <w:color w:val="002060"/>
          <w:sz w:val="20"/>
          <w:szCs w:val="20"/>
        </w:rPr>
        <w:t xml:space="preserve"> simulation</w:t>
      </w:r>
      <w:r w:rsidRPr="00AC0EDF">
        <w:rPr>
          <w:rFonts w:ascii="Arial" w:hAnsi="Arial" w:cs="Arial"/>
          <w:i/>
          <w:color w:val="002060"/>
          <w:sz w:val="20"/>
          <w:szCs w:val="20"/>
        </w:rPr>
        <w:t xml:space="preserve"> du montant de l’indemnité que vous</w:t>
      </w:r>
      <w:r w:rsidR="003733C1" w:rsidRPr="00AC0EDF">
        <w:rPr>
          <w:rFonts w:ascii="Arial" w:hAnsi="Arial" w:cs="Arial"/>
          <w:i/>
          <w:color w:val="002060"/>
          <w:sz w:val="20"/>
          <w:szCs w:val="20"/>
        </w:rPr>
        <w:t xml:space="preserve"> percevrez</w:t>
      </w:r>
      <w:r w:rsidR="009B692D" w:rsidRPr="00AC0EDF">
        <w:rPr>
          <w:rFonts w:ascii="Arial" w:hAnsi="Arial" w:cs="Arial"/>
          <w:i/>
          <w:color w:val="002060"/>
          <w:sz w:val="20"/>
          <w:szCs w:val="20"/>
        </w:rPr>
        <w:t xml:space="preserve"> pendant le congé de formation professionnelle.</w:t>
      </w:r>
    </w:p>
    <w:p w14:paraId="4A70E1C6" w14:textId="77777777" w:rsidR="00EE675C" w:rsidRDefault="00EE675C" w:rsidP="00F92F08">
      <w:pPr>
        <w:rPr>
          <w:rFonts w:ascii="Arial" w:hAnsi="Arial" w:cs="Arial"/>
          <w:b/>
          <w:color w:val="8064A2" w:themeColor="accent4"/>
          <w:sz w:val="24"/>
          <w:szCs w:val="24"/>
        </w:rPr>
      </w:pPr>
    </w:p>
    <w:p w14:paraId="679242FE" w14:textId="77777777" w:rsidR="00EE675C" w:rsidRPr="00EE675C" w:rsidRDefault="00D47CE2" w:rsidP="00EE675C">
      <w:pPr>
        <w:jc w:val="both"/>
        <w:rPr>
          <w:rFonts w:ascii="Arial" w:hAnsi="Arial" w:cs="Arial"/>
          <w:color w:val="8064A2" w:themeColor="accent4"/>
          <w:sz w:val="24"/>
          <w:szCs w:val="24"/>
        </w:rPr>
      </w:pPr>
      <w:r w:rsidRPr="00EE675C">
        <w:rPr>
          <w:rFonts w:ascii="Arial" w:hAnsi="Arial" w:cs="Arial"/>
          <w:b/>
          <w:color w:val="8064A2" w:themeColor="accent4"/>
          <w:sz w:val="24"/>
          <w:szCs w:val="24"/>
        </w:rPr>
        <w:t>Les frais pédagogiques</w:t>
      </w:r>
      <w:r w:rsidRPr="00EE675C">
        <w:rPr>
          <w:rFonts w:ascii="Arial" w:hAnsi="Arial" w:cs="Arial"/>
          <w:color w:val="8064A2" w:themeColor="accent4"/>
          <w:sz w:val="24"/>
          <w:szCs w:val="24"/>
        </w:rPr>
        <w:t xml:space="preserve"> </w:t>
      </w:r>
    </w:p>
    <w:p w14:paraId="7120F0D9" w14:textId="77777777" w:rsidR="00D47CE2" w:rsidRPr="00FA6D52" w:rsidRDefault="00EE675C" w:rsidP="00EE675C">
      <w:pPr>
        <w:jc w:val="both"/>
        <w:rPr>
          <w:rFonts w:ascii="Arial" w:hAnsi="Arial" w:cs="Arial"/>
          <w:color w:val="FF0000"/>
          <w:sz w:val="20"/>
          <w:szCs w:val="20"/>
        </w:rPr>
      </w:pPr>
      <w:r w:rsidRPr="00EE675C">
        <w:rPr>
          <w:rFonts w:ascii="Arial" w:hAnsi="Arial" w:cs="Arial"/>
          <w:color w:val="002060"/>
          <w:sz w:val="20"/>
          <w:szCs w:val="20"/>
        </w:rPr>
        <w:t xml:space="preserve">Ces frais </w:t>
      </w:r>
      <w:r w:rsidR="00D47CE2" w:rsidRPr="00D47CE2">
        <w:rPr>
          <w:rFonts w:ascii="Arial" w:hAnsi="Arial" w:cs="Arial"/>
          <w:color w:val="002060"/>
          <w:sz w:val="20"/>
          <w:szCs w:val="20"/>
        </w:rPr>
        <w:t>sont pris en charge.</w:t>
      </w:r>
      <w:r>
        <w:rPr>
          <w:rFonts w:ascii="Arial" w:hAnsi="Arial" w:cs="Arial"/>
          <w:color w:val="002060"/>
          <w:sz w:val="20"/>
          <w:szCs w:val="20"/>
        </w:rPr>
        <w:t xml:space="preserve"> </w:t>
      </w:r>
      <w:r w:rsidRPr="00EE675C">
        <w:rPr>
          <w:rFonts w:ascii="Arial" w:hAnsi="Arial" w:cs="Arial"/>
          <w:color w:val="002060"/>
          <w:sz w:val="20"/>
          <w:szCs w:val="20"/>
        </w:rPr>
        <w:t xml:space="preserve">Les financements ne sont accordés que pour la ou les période(s) postérieures à la date de réunion </w:t>
      </w:r>
      <w:r w:rsidR="003733C1" w:rsidRPr="00AC0EDF">
        <w:rPr>
          <w:rFonts w:ascii="Arial" w:hAnsi="Arial" w:cs="Arial"/>
          <w:color w:val="002060"/>
          <w:sz w:val="20"/>
          <w:szCs w:val="20"/>
        </w:rPr>
        <w:t>d</w:t>
      </w:r>
      <w:r w:rsidR="00FA6D52" w:rsidRPr="00AC0EDF">
        <w:rPr>
          <w:rFonts w:ascii="Arial" w:hAnsi="Arial" w:cs="Arial"/>
          <w:color w:val="002060"/>
          <w:sz w:val="20"/>
          <w:szCs w:val="20"/>
        </w:rPr>
        <w:t xml:space="preserve">ans laquelle l’accord de financement a été exprimé. </w:t>
      </w:r>
    </w:p>
    <w:p w14:paraId="17C4A839" w14:textId="77777777" w:rsidR="00E4690E" w:rsidRDefault="006D020B" w:rsidP="00E4690E">
      <w:pPr>
        <w:rPr>
          <w:rFonts w:ascii="Arial" w:hAnsi="Arial" w:cs="Arial"/>
          <w:b/>
          <w:color w:val="8064A2" w:themeColor="accent4"/>
          <w:sz w:val="28"/>
          <w:szCs w:val="28"/>
        </w:rPr>
      </w:pPr>
      <w:r>
        <w:rPr>
          <w:rFonts w:ascii="Arial" w:hAnsi="Arial" w:cs="Arial"/>
          <w:b/>
          <w:color w:val="8064A2" w:themeColor="accent4"/>
          <w:sz w:val="24"/>
          <w:szCs w:val="24"/>
        </w:rPr>
        <w:t xml:space="preserve">Les </w:t>
      </w:r>
      <w:r w:rsidR="00E4690E" w:rsidRPr="00964520">
        <w:rPr>
          <w:rFonts w:ascii="Arial" w:hAnsi="Arial" w:cs="Arial"/>
          <w:b/>
          <w:color w:val="8064A2" w:themeColor="accent4"/>
          <w:sz w:val="24"/>
          <w:szCs w:val="24"/>
        </w:rPr>
        <w:t>frais de déplacement</w:t>
      </w:r>
      <w:r w:rsidR="00E4690E" w:rsidRPr="00964520">
        <w:rPr>
          <w:rFonts w:ascii="Arial" w:hAnsi="Arial" w:cs="Arial"/>
          <w:color w:val="8064A2" w:themeColor="accent4"/>
          <w:sz w:val="20"/>
          <w:szCs w:val="20"/>
        </w:rPr>
        <w:t xml:space="preserve"> </w:t>
      </w:r>
      <w:r w:rsidR="00E4690E" w:rsidRPr="00964520">
        <w:rPr>
          <w:rFonts w:ascii="Arial" w:hAnsi="Arial" w:cs="Arial"/>
          <w:b/>
          <w:color w:val="8064A2" w:themeColor="accent4"/>
          <w:sz w:val="28"/>
          <w:szCs w:val="28"/>
        </w:rPr>
        <w:t>:</w:t>
      </w:r>
    </w:p>
    <w:p w14:paraId="6E76620E" w14:textId="77777777" w:rsidR="00E4690E" w:rsidRPr="00D47CE2" w:rsidRDefault="00E4690E" w:rsidP="00E4690E">
      <w:pPr>
        <w:jc w:val="both"/>
        <w:rPr>
          <w:rFonts w:ascii="Arial" w:hAnsi="Arial" w:cs="Arial"/>
          <w:color w:val="002060"/>
          <w:sz w:val="20"/>
          <w:szCs w:val="20"/>
        </w:rPr>
      </w:pPr>
      <w:r w:rsidRPr="00D47CE2">
        <w:rPr>
          <w:rFonts w:ascii="Arial" w:hAnsi="Arial" w:cs="Arial"/>
          <w:color w:val="002060"/>
          <w:sz w:val="20"/>
          <w:szCs w:val="20"/>
        </w:rPr>
        <w:t>La prise en charge des frais de transport, de repas et d’hébergement n’est en aucune façon systématique.</w:t>
      </w:r>
    </w:p>
    <w:p w14:paraId="4E9C9AA3" w14:textId="77777777" w:rsidR="00E4690E" w:rsidRPr="00D47CE2" w:rsidRDefault="00E4690E" w:rsidP="00E4690E">
      <w:pPr>
        <w:jc w:val="both"/>
        <w:rPr>
          <w:rFonts w:ascii="Arial" w:hAnsi="Arial" w:cs="Arial"/>
          <w:color w:val="002060"/>
          <w:sz w:val="20"/>
          <w:szCs w:val="20"/>
        </w:rPr>
      </w:pPr>
      <w:r w:rsidRPr="00D47CE2">
        <w:rPr>
          <w:rFonts w:ascii="Arial" w:hAnsi="Arial" w:cs="Arial"/>
          <w:color w:val="002060"/>
          <w:sz w:val="20"/>
          <w:szCs w:val="20"/>
        </w:rPr>
        <w:t>Les dispositions régissant le Congé de Formation Professionnelle (CFP) ne l’exigeant pas.</w:t>
      </w:r>
    </w:p>
    <w:p w14:paraId="68E53A40" w14:textId="77777777" w:rsidR="00E4690E" w:rsidRPr="00AC0EDF" w:rsidRDefault="00E4690E" w:rsidP="00E4690E">
      <w:pPr>
        <w:jc w:val="both"/>
        <w:rPr>
          <w:rFonts w:ascii="Arial" w:hAnsi="Arial" w:cs="Arial"/>
          <w:b/>
          <w:color w:val="002060"/>
          <w:sz w:val="20"/>
          <w:szCs w:val="20"/>
        </w:rPr>
      </w:pPr>
      <w:r w:rsidRPr="00D47CE2">
        <w:rPr>
          <w:rFonts w:ascii="Arial" w:hAnsi="Arial" w:cs="Arial"/>
          <w:color w:val="002060"/>
          <w:sz w:val="20"/>
          <w:szCs w:val="20"/>
        </w:rPr>
        <w:t xml:space="preserve">De ce fait, le financement de ces frais </w:t>
      </w:r>
      <w:r w:rsidRPr="00982416">
        <w:rPr>
          <w:rFonts w:ascii="Arial" w:hAnsi="Arial" w:cs="Arial"/>
          <w:b/>
          <w:color w:val="002060"/>
          <w:sz w:val="20"/>
          <w:szCs w:val="20"/>
        </w:rPr>
        <w:t>n’est pas un droit mais une aide</w:t>
      </w:r>
      <w:r>
        <w:rPr>
          <w:rFonts w:ascii="Arial" w:hAnsi="Arial" w:cs="Arial"/>
          <w:b/>
          <w:color w:val="002060"/>
          <w:sz w:val="20"/>
          <w:szCs w:val="20"/>
        </w:rPr>
        <w:t xml:space="preserve"> </w:t>
      </w:r>
      <w:r w:rsidR="00AC0EDF" w:rsidRPr="00AC0EDF">
        <w:rPr>
          <w:rFonts w:ascii="Arial" w:hAnsi="Arial" w:cs="Arial"/>
          <w:b/>
          <w:color w:val="002060"/>
          <w:sz w:val="20"/>
          <w:szCs w:val="20"/>
        </w:rPr>
        <w:t>c</w:t>
      </w:r>
      <w:r w:rsidRPr="00AC0EDF">
        <w:rPr>
          <w:rFonts w:ascii="Arial" w:hAnsi="Arial" w:cs="Arial"/>
          <w:b/>
          <w:color w:val="002060"/>
          <w:sz w:val="20"/>
          <w:szCs w:val="20"/>
        </w:rPr>
        <w:t xml:space="preserve">omplémentaire apportée dans la demande de financement du CFP. </w:t>
      </w:r>
    </w:p>
    <w:p w14:paraId="3CF89DB0" w14:textId="77777777" w:rsidR="00D467F7" w:rsidRPr="00D467F7" w:rsidRDefault="00D467F7" w:rsidP="00475FAB">
      <w:pPr>
        <w:jc w:val="both"/>
        <w:rPr>
          <w:rFonts w:ascii="Arial" w:hAnsi="Arial" w:cs="Arial"/>
          <w:color w:val="002060"/>
          <w:sz w:val="20"/>
          <w:szCs w:val="20"/>
        </w:rPr>
      </w:pPr>
      <w:r w:rsidRPr="00D467F7">
        <w:rPr>
          <w:rFonts w:ascii="Arial" w:hAnsi="Arial" w:cs="Arial"/>
          <w:b/>
          <w:color w:val="8064A2" w:themeColor="accent4"/>
          <w:sz w:val="20"/>
          <w:szCs w:val="20"/>
        </w:rPr>
        <w:t>Frais de transport</w:t>
      </w:r>
    </w:p>
    <w:p w14:paraId="28C64D1E" w14:textId="77777777" w:rsidR="00D467F7" w:rsidRPr="00A22ED3" w:rsidRDefault="00D467F7" w:rsidP="00D467F7">
      <w:pPr>
        <w:jc w:val="both"/>
        <w:rPr>
          <w:rFonts w:ascii="Arial" w:hAnsi="Arial" w:cs="Arial"/>
          <w:color w:val="002060"/>
          <w:sz w:val="20"/>
          <w:szCs w:val="20"/>
        </w:rPr>
      </w:pPr>
      <w:r w:rsidRPr="00A22ED3">
        <w:rPr>
          <w:rFonts w:ascii="Arial" w:hAnsi="Arial" w:cs="Arial"/>
          <w:color w:val="002060"/>
          <w:sz w:val="20"/>
          <w:szCs w:val="20"/>
        </w:rPr>
        <w:t>Pour bénéficier de cette prise en charge, la formation doit se dérouler hors de la commune de la résidence administrative et hors de la commune de la résidence familiale.</w:t>
      </w:r>
    </w:p>
    <w:p w14:paraId="5A894C1E" w14:textId="77777777" w:rsidR="00D467F7" w:rsidRPr="004D3DBB" w:rsidRDefault="00D467F7" w:rsidP="00D467F7">
      <w:pPr>
        <w:jc w:val="both"/>
        <w:rPr>
          <w:rFonts w:ascii="Arial" w:hAnsi="Arial" w:cs="Arial"/>
          <w:b/>
          <w:color w:val="002060"/>
          <w:sz w:val="20"/>
          <w:szCs w:val="20"/>
        </w:rPr>
      </w:pPr>
      <w:r w:rsidRPr="004D3DBB">
        <w:rPr>
          <w:rFonts w:ascii="Arial" w:hAnsi="Arial" w:cs="Arial"/>
          <w:b/>
          <w:color w:val="002060"/>
          <w:sz w:val="20"/>
          <w:szCs w:val="20"/>
        </w:rPr>
        <w:t xml:space="preserve">Transports en commun </w:t>
      </w:r>
    </w:p>
    <w:p w14:paraId="6039FB08" w14:textId="77777777" w:rsidR="00D467F7" w:rsidRPr="00A22ED3" w:rsidRDefault="00D467F7" w:rsidP="004D3DBB">
      <w:pPr>
        <w:jc w:val="both"/>
        <w:rPr>
          <w:rFonts w:ascii="Arial" w:hAnsi="Arial" w:cs="Arial"/>
          <w:color w:val="002060"/>
          <w:sz w:val="20"/>
          <w:szCs w:val="20"/>
        </w:rPr>
      </w:pPr>
      <w:r w:rsidRPr="00A22ED3">
        <w:rPr>
          <w:rFonts w:ascii="Arial" w:hAnsi="Arial" w:cs="Arial"/>
          <w:color w:val="002060"/>
          <w:sz w:val="20"/>
          <w:szCs w:val="20"/>
        </w:rPr>
        <w:t>Le règlement s’effectue uniquement sur production de justificatifs : billets de train, bus, métro… La base de remboursement est le tarif SNCF 2ème classe.</w:t>
      </w:r>
    </w:p>
    <w:p w14:paraId="2B603D78" w14:textId="77777777" w:rsidR="00D467F7" w:rsidRPr="004D3DBB" w:rsidRDefault="00D467F7" w:rsidP="004D3DBB">
      <w:pPr>
        <w:jc w:val="both"/>
        <w:rPr>
          <w:rFonts w:ascii="Arial" w:hAnsi="Arial" w:cs="Arial"/>
          <w:b/>
          <w:color w:val="002060"/>
          <w:sz w:val="20"/>
          <w:szCs w:val="20"/>
        </w:rPr>
      </w:pPr>
      <w:r w:rsidRPr="004D3DBB">
        <w:rPr>
          <w:rFonts w:ascii="Arial" w:hAnsi="Arial" w:cs="Arial"/>
          <w:b/>
          <w:color w:val="002060"/>
          <w:sz w:val="20"/>
          <w:szCs w:val="20"/>
        </w:rPr>
        <w:t>Véhicule Personnel (autorisé uniquement en région Nord – Pas-de-Calais)</w:t>
      </w:r>
    </w:p>
    <w:p w14:paraId="2622FD16" w14:textId="77777777" w:rsidR="00D467F7" w:rsidRPr="00A22ED3" w:rsidRDefault="00D467F7" w:rsidP="004D3DBB">
      <w:pPr>
        <w:jc w:val="both"/>
        <w:rPr>
          <w:rFonts w:ascii="Arial" w:hAnsi="Arial" w:cs="Arial"/>
          <w:color w:val="002060"/>
          <w:sz w:val="20"/>
          <w:szCs w:val="20"/>
        </w:rPr>
      </w:pPr>
      <w:r w:rsidRPr="00A22ED3">
        <w:rPr>
          <w:rFonts w:ascii="Arial" w:hAnsi="Arial" w:cs="Arial"/>
          <w:color w:val="002060"/>
          <w:sz w:val="20"/>
          <w:szCs w:val="20"/>
        </w:rPr>
        <w:t>La commune où l’agent réside est considérée comme lieu de départ en formation ; un abattement correspondant au trajet effectué habituellement par l’agent pour se rendre sur son lieu de travail sera systématiquement défalqué de la distance faite par l’agent de son domicile au lieu de formation.</w:t>
      </w:r>
    </w:p>
    <w:p w14:paraId="2753FC53" w14:textId="77777777" w:rsidR="00D467F7" w:rsidRPr="00A22ED3" w:rsidRDefault="00D467F7" w:rsidP="004D3DBB">
      <w:pPr>
        <w:jc w:val="both"/>
        <w:rPr>
          <w:rFonts w:ascii="Arial" w:hAnsi="Arial" w:cs="Arial"/>
          <w:color w:val="002060"/>
          <w:sz w:val="20"/>
          <w:szCs w:val="20"/>
        </w:rPr>
      </w:pPr>
      <w:r w:rsidRPr="00A22ED3">
        <w:rPr>
          <w:rFonts w:ascii="Arial" w:hAnsi="Arial" w:cs="Arial"/>
          <w:color w:val="002060"/>
          <w:sz w:val="20"/>
          <w:szCs w:val="20"/>
        </w:rPr>
        <w:t>Prise en charge des frais afférents aux transports uniquement pour les distances supérieures à 20 km</w:t>
      </w:r>
      <w:r w:rsidR="004D3DBB">
        <w:rPr>
          <w:rFonts w:ascii="Arial" w:hAnsi="Arial" w:cs="Arial"/>
          <w:color w:val="002060"/>
          <w:sz w:val="20"/>
          <w:szCs w:val="20"/>
        </w:rPr>
        <w:t>s</w:t>
      </w:r>
      <w:r w:rsidRPr="00A22ED3">
        <w:rPr>
          <w:rFonts w:ascii="Arial" w:hAnsi="Arial" w:cs="Arial"/>
          <w:color w:val="002060"/>
          <w:sz w:val="20"/>
          <w:szCs w:val="20"/>
        </w:rPr>
        <w:t xml:space="preserve"> aller. En deçà, pas de prise en charge.</w:t>
      </w:r>
    </w:p>
    <w:p w14:paraId="5C03D2FE" w14:textId="77777777" w:rsidR="00A22ED3" w:rsidRPr="00A22ED3" w:rsidRDefault="00A22ED3" w:rsidP="00A22ED3">
      <w:pPr>
        <w:rPr>
          <w:rFonts w:ascii="Arial" w:hAnsi="Arial" w:cs="Arial"/>
          <w:color w:val="002060"/>
          <w:sz w:val="20"/>
          <w:szCs w:val="20"/>
        </w:rPr>
      </w:pPr>
      <w:r w:rsidRPr="00A22ED3">
        <w:rPr>
          <w:rFonts w:ascii="Arial" w:hAnsi="Arial" w:cs="Arial"/>
          <w:color w:val="002060"/>
          <w:sz w:val="20"/>
          <w:szCs w:val="20"/>
        </w:rPr>
        <w:t>Exemples :</w:t>
      </w:r>
    </w:p>
    <w:p w14:paraId="19C2481F" w14:textId="77777777" w:rsidR="00A22ED3" w:rsidRPr="00A22ED3" w:rsidRDefault="00A22ED3" w:rsidP="00A22ED3">
      <w:pPr>
        <w:pStyle w:val="Paragraphedeliste"/>
        <w:numPr>
          <w:ilvl w:val="0"/>
          <w:numId w:val="10"/>
        </w:numPr>
        <w:rPr>
          <w:rFonts w:ascii="Arial" w:hAnsi="Arial" w:cs="Arial"/>
          <w:i/>
          <w:color w:val="002060"/>
          <w:sz w:val="20"/>
          <w:szCs w:val="20"/>
        </w:rPr>
      </w:pPr>
      <w:r w:rsidRPr="00A22ED3">
        <w:rPr>
          <w:rFonts w:ascii="Arial" w:hAnsi="Arial" w:cs="Arial"/>
          <w:i/>
          <w:color w:val="002060"/>
          <w:sz w:val="20"/>
          <w:szCs w:val="20"/>
        </w:rPr>
        <w:t>Agent habitant la ville de Dunkerque, travaillant à Bailleul, et dont la formation se déroule à Lille :</w:t>
      </w:r>
    </w:p>
    <w:p w14:paraId="4D558BAD" w14:textId="77777777" w:rsidR="00A22ED3" w:rsidRPr="00A22ED3" w:rsidRDefault="00A22ED3" w:rsidP="00A22ED3">
      <w:pPr>
        <w:rPr>
          <w:rFonts w:ascii="Arial" w:hAnsi="Arial" w:cs="Arial"/>
          <w:color w:val="002060"/>
          <w:sz w:val="20"/>
          <w:szCs w:val="20"/>
        </w:rPr>
      </w:pPr>
      <w:r w:rsidRPr="00A22ED3">
        <w:rPr>
          <w:rFonts w:ascii="Arial" w:hAnsi="Arial" w:cs="Arial"/>
          <w:color w:val="002060"/>
          <w:sz w:val="20"/>
          <w:szCs w:val="20"/>
        </w:rPr>
        <w:lastRenderedPageBreak/>
        <w:t>79,5 kms (Dunkerque-Lille) – 45 kms (Dunkerque-</w:t>
      </w:r>
      <w:proofErr w:type="gramStart"/>
      <w:r w:rsidRPr="00A22ED3">
        <w:rPr>
          <w:rFonts w:ascii="Arial" w:hAnsi="Arial" w:cs="Arial"/>
          <w:color w:val="002060"/>
          <w:sz w:val="20"/>
          <w:szCs w:val="20"/>
        </w:rPr>
        <w:t>Bailleul)  =</w:t>
      </w:r>
      <w:proofErr w:type="gramEnd"/>
      <w:r w:rsidRPr="00A22ED3">
        <w:rPr>
          <w:rFonts w:ascii="Arial" w:hAnsi="Arial" w:cs="Arial"/>
          <w:color w:val="002060"/>
          <w:sz w:val="20"/>
          <w:szCs w:val="20"/>
        </w:rPr>
        <w:t xml:space="preserve">  34,5 kms </w:t>
      </w:r>
      <w:r w:rsidRPr="00A22ED3">
        <w:rPr>
          <w:rFonts w:ascii="Arial" w:hAnsi="Arial" w:cs="Arial"/>
          <w:color w:val="002060"/>
          <w:sz w:val="20"/>
          <w:szCs w:val="20"/>
        </w:rPr>
        <w:sym w:font="Wingdings" w:char="F0F0"/>
      </w:r>
      <w:r w:rsidRPr="00A22ED3">
        <w:rPr>
          <w:rFonts w:ascii="Arial" w:hAnsi="Arial" w:cs="Arial"/>
          <w:color w:val="002060"/>
          <w:sz w:val="20"/>
          <w:szCs w:val="20"/>
        </w:rPr>
        <w:t xml:space="preserve"> calcul fait sur ce résultat</w:t>
      </w:r>
    </w:p>
    <w:p w14:paraId="65DC5173" w14:textId="77777777" w:rsidR="00A22ED3" w:rsidRPr="00A22ED3" w:rsidRDefault="00A22ED3" w:rsidP="00A22ED3">
      <w:pPr>
        <w:pStyle w:val="Paragraphedeliste"/>
        <w:numPr>
          <w:ilvl w:val="0"/>
          <w:numId w:val="10"/>
        </w:numPr>
        <w:rPr>
          <w:rFonts w:ascii="Arial" w:hAnsi="Arial" w:cs="Arial"/>
          <w:i/>
          <w:color w:val="002060"/>
          <w:sz w:val="20"/>
          <w:szCs w:val="20"/>
        </w:rPr>
      </w:pPr>
      <w:r w:rsidRPr="00A22ED3">
        <w:rPr>
          <w:rFonts w:ascii="Arial" w:hAnsi="Arial" w:cs="Arial"/>
          <w:i/>
          <w:color w:val="002060"/>
          <w:sz w:val="20"/>
          <w:szCs w:val="20"/>
        </w:rPr>
        <w:t>Agent habitant Douai, travaillant à Lille, et dont la formation se déroule à Roubaix :</w:t>
      </w:r>
    </w:p>
    <w:p w14:paraId="502D8E4E" w14:textId="77777777" w:rsidR="00A22ED3" w:rsidRPr="00A22ED3" w:rsidRDefault="00A22ED3" w:rsidP="00A22ED3">
      <w:pPr>
        <w:rPr>
          <w:rFonts w:ascii="Arial" w:hAnsi="Arial" w:cs="Arial"/>
          <w:color w:val="002060"/>
          <w:sz w:val="20"/>
          <w:szCs w:val="20"/>
        </w:rPr>
      </w:pPr>
      <w:r w:rsidRPr="00A22ED3">
        <w:rPr>
          <w:rFonts w:ascii="Arial" w:hAnsi="Arial" w:cs="Arial"/>
          <w:color w:val="002060"/>
          <w:sz w:val="20"/>
          <w:szCs w:val="20"/>
        </w:rPr>
        <w:t xml:space="preserve">52,5 kms (Douai-Roubaix) – 45 kms (Douai-Lille) = 7,5 kms  </w:t>
      </w:r>
      <w:r w:rsidRPr="00A22ED3">
        <w:rPr>
          <w:rFonts w:ascii="Arial" w:hAnsi="Arial" w:cs="Arial"/>
          <w:color w:val="002060"/>
          <w:sz w:val="20"/>
          <w:szCs w:val="20"/>
        </w:rPr>
        <w:sym w:font="Wingdings" w:char="F0F0"/>
      </w:r>
      <w:r w:rsidRPr="00A22ED3">
        <w:rPr>
          <w:rFonts w:ascii="Arial" w:hAnsi="Arial" w:cs="Arial"/>
          <w:color w:val="002060"/>
          <w:sz w:val="20"/>
          <w:szCs w:val="20"/>
        </w:rPr>
        <w:t xml:space="preserve">  pas de remboursement</w:t>
      </w:r>
    </w:p>
    <w:p w14:paraId="7EB924E4" w14:textId="77777777" w:rsidR="00A22ED3" w:rsidRDefault="00A22ED3" w:rsidP="00A22ED3">
      <w:pPr>
        <w:rPr>
          <w:rFonts w:ascii="Arial" w:hAnsi="Arial" w:cs="Arial"/>
          <w:color w:val="002060"/>
          <w:sz w:val="20"/>
          <w:szCs w:val="20"/>
        </w:rPr>
      </w:pPr>
      <w:r w:rsidRPr="00A22ED3">
        <w:rPr>
          <w:rFonts w:ascii="Arial" w:hAnsi="Arial" w:cs="Arial"/>
          <w:color w:val="002060"/>
          <w:sz w:val="20"/>
          <w:szCs w:val="20"/>
        </w:rPr>
        <w:t>Le remboursement est basé sur le taux de l’indemnité kilométrique appliqué par la SNCF en 2ème classe.</w:t>
      </w:r>
    </w:p>
    <w:p w14:paraId="1FC947E0" w14:textId="77777777" w:rsidR="00982416" w:rsidRPr="00A22ED3" w:rsidRDefault="00982416" w:rsidP="00EE675C">
      <w:pPr>
        <w:jc w:val="both"/>
        <w:rPr>
          <w:rFonts w:ascii="Arial" w:hAnsi="Arial" w:cs="Arial"/>
          <w:color w:val="002060"/>
          <w:sz w:val="20"/>
          <w:szCs w:val="20"/>
        </w:rPr>
      </w:pPr>
      <w:r w:rsidRPr="00EE675C">
        <w:rPr>
          <w:rFonts w:ascii="Arial" w:hAnsi="Arial" w:cs="Arial"/>
          <w:b/>
          <w:i/>
          <w:color w:val="8064A2" w:themeColor="accent4"/>
          <w:sz w:val="20"/>
          <w:szCs w:val="20"/>
        </w:rPr>
        <w:t>Il vous est possible de demander une simulation du montant de ces frais auprès des conseillers ANFH</w:t>
      </w:r>
      <w:r w:rsidRPr="00EE675C">
        <w:rPr>
          <w:rFonts w:ascii="Arial" w:hAnsi="Arial" w:cs="Arial"/>
          <w:i/>
          <w:color w:val="8064A2" w:themeColor="accent4"/>
          <w:sz w:val="20"/>
          <w:szCs w:val="20"/>
        </w:rPr>
        <w:t xml:space="preserve"> (</w:t>
      </w:r>
      <w:r w:rsidR="00EE675C" w:rsidRPr="00EE675C">
        <w:rPr>
          <w:rFonts w:ascii="Arial" w:hAnsi="Arial" w:cs="Arial"/>
          <w:i/>
          <w:color w:val="8064A2" w:themeColor="accent4"/>
          <w:sz w:val="20"/>
          <w:szCs w:val="20"/>
        </w:rPr>
        <w:t>Contact</w:t>
      </w:r>
      <w:r w:rsidR="00EE675C">
        <w:rPr>
          <w:rFonts w:ascii="Arial" w:hAnsi="Arial" w:cs="Arial"/>
          <w:i/>
          <w:color w:val="8064A2" w:themeColor="accent4"/>
          <w:sz w:val="20"/>
          <w:szCs w:val="20"/>
        </w:rPr>
        <w:t>s</w:t>
      </w:r>
      <w:r w:rsidR="00EE675C" w:rsidRPr="00EE675C">
        <w:rPr>
          <w:rFonts w:ascii="Arial" w:hAnsi="Arial" w:cs="Arial"/>
          <w:i/>
          <w:color w:val="8064A2" w:themeColor="accent4"/>
          <w:sz w:val="20"/>
          <w:szCs w:val="20"/>
        </w:rPr>
        <w:t> </w:t>
      </w:r>
      <w:r w:rsidR="007F5DC7" w:rsidRPr="00EE675C">
        <w:rPr>
          <w:rFonts w:ascii="Arial" w:hAnsi="Arial" w:cs="Arial"/>
          <w:i/>
          <w:color w:val="8064A2" w:themeColor="accent4"/>
          <w:sz w:val="20"/>
          <w:szCs w:val="20"/>
        </w:rPr>
        <w:t>:</w:t>
      </w:r>
      <w:r w:rsidR="007F5DC7">
        <w:rPr>
          <w:rFonts w:ascii="Arial" w:hAnsi="Arial" w:cs="Arial"/>
          <w:i/>
          <w:color w:val="8064A2" w:themeColor="accent4"/>
          <w:sz w:val="20"/>
          <w:szCs w:val="20"/>
        </w:rPr>
        <w:t xml:space="preserve"> 03.20.08.06.79</w:t>
      </w:r>
      <w:r w:rsidR="00EE675C">
        <w:rPr>
          <w:rFonts w:ascii="Arial" w:hAnsi="Arial" w:cs="Arial"/>
          <w:i/>
          <w:color w:val="8064A2" w:themeColor="accent4"/>
          <w:sz w:val="20"/>
          <w:szCs w:val="20"/>
        </w:rPr>
        <w:t xml:space="preserve"> ou 03.20.08.06.78</w:t>
      </w:r>
      <w:r w:rsidR="00EE675C" w:rsidRPr="00EE675C">
        <w:rPr>
          <w:rFonts w:ascii="Arial" w:hAnsi="Arial" w:cs="Arial"/>
          <w:i/>
          <w:color w:val="8064A2" w:themeColor="accent4"/>
          <w:sz w:val="20"/>
          <w:szCs w:val="20"/>
        </w:rPr>
        <w:t xml:space="preserve"> </w:t>
      </w:r>
      <w:r w:rsidR="00EE675C">
        <w:rPr>
          <w:rFonts w:ascii="Arial" w:hAnsi="Arial" w:cs="Arial"/>
          <w:i/>
          <w:color w:val="8064A2" w:themeColor="accent4"/>
          <w:sz w:val="20"/>
          <w:szCs w:val="20"/>
        </w:rPr>
        <w:t xml:space="preserve">- </w:t>
      </w:r>
      <w:hyperlink r:id="rId15" w:history="1">
        <w:r w:rsidR="004D3DBB" w:rsidRPr="002105FA">
          <w:rPr>
            <w:rStyle w:val="Lienhypertexte"/>
            <w:rFonts w:ascii="Arial" w:hAnsi="Arial" w:cs="Arial"/>
            <w:i/>
            <w:sz w:val="20"/>
            <w:szCs w:val="20"/>
          </w:rPr>
          <w:t>agents.nordpasdecalais@anfh.fr</w:t>
        </w:r>
      </w:hyperlink>
      <w:r w:rsidR="004D3DBB">
        <w:rPr>
          <w:rFonts w:ascii="Arial" w:hAnsi="Arial" w:cs="Arial"/>
          <w:i/>
          <w:color w:val="002060"/>
          <w:sz w:val="20"/>
          <w:szCs w:val="20"/>
        </w:rPr>
        <w:t xml:space="preserve"> </w:t>
      </w:r>
      <w:r w:rsidR="004D3DBB" w:rsidRPr="00EE675C">
        <w:rPr>
          <w:rFonts w:ascii="Arial" w:hAnsi="Arial" w:cs="Arial"/>
          <w:i/>
          <w:color w:val="8064A2" w:themeColor="accent4"/>
          <w:sz w:val="20"/>
          <w:szCs w:val="20"/>
        </w:rPr>
        <w:t>).</w:t>
      </w:r>
    </w:p>
    <w:p w14:paraId="07D71865" w14:textId="77777777" w:rsidR="00A22ED3" w:rsidRDefault="00A22ED3" w:rsidP="00A22ED3">
      <w:pPr>
        <w:jc w:val="both"/>
        <w:rPr>
          <w:rFonts w:ascii="Arial" w:hAnsi="Arial" w:cs="Arial"/>
          <w:color w:val="002060"/>
          <w:sz w:val="20"/>
          <w:szCs w:val="20"/>
        </w:rPr>
      </w:pPr>
      <w:r w:rsidRPr="00A22ED3">
        <w:rPr>
          <w:rFonts w:ascii="Arial" w:hAnsi="Arial" w:cs="Arial"/>
          <w:color w:val="002060"/>
          <w:sz w:val="20"/>
          <w:szCs w:val="20"/>
        </w:rPr>
        <w:t xml:space="preserve">Le règlement s’effectuera uniquement sur production d’un document établi par la Direction de l’Etablissement autorisant l’agent à utiliser son propre véhicule pour se rendre en formation et d’une copie de l’attestation d’assurance. </w:t>
      </w:r>
    </w:p>
    <w:p w14:paraId="61CFA11F" w14:textId="77777777" w:rsidR="00A22ED3" w:rsidRPr="00A22ED3" w:rsidRDefault="00A22ED3" w:rsidP="00A22ED3">
      <w:pPr>
        <w:jc w:val="both"/>
        <w:rPr>
          <w:rFonts w:ascii="Arial" w:hAnsi="Arial" w:cs="Arial"/>
          <w:color w:val="002060"/>
          <w:sz w:val="20"/>
          <w:szCs w:val="20"/>
        </w:rPr>
      </w:pPr>
      <w:r w:rsidRPr="00A22ED3">
        <w:rPr>
          <w:rFonts w:ascii="Arial" w:hAnsi="Arial" w:cs="Arial"/>
          <w:color w:val="002060"/>
          <w:sz w:val="20"/>
          <w:szCs w:val="20"/>
        </w:rPr>
        <w:t>En tout état de cause, la prise en charge des déplacements est limitée à la France métropolitaine et à la Belgique. En dehors de ces deux territoires, aucune participation financière n’est accordée.</w:t>
      </w:r>
    </w:p>
    <w:p w14:paraId="75651892" w14:textId="77777777" w:rsidR="00B171B4" w:rsidRPr="00D467F7" w:rsidRDefault="00B171B4" w:rsidP="00B171B4">
      <w:pPr>
        <w:jc w:val="both"/>
        <w:rPr>
          <w:rFonts w:ascii="Arial" w:hAnsi="Arial" w:cs="Arial"/>
          <w:color w:val="002060"/>
          <w:sz w:val="20"/>
          <w:szCs w:val="20"/>
        </w:rPr>
      </w:pPr>
      <w:r>
        <w:rPr>
          <w:rFonts w:ascii="Arial" w:hAnsi="Arial" w:cs="Arial"/>
          <w:b/>
          <w:color w:val="8064A2" w:themeColor="accent4"/>
          <w:sz w:val="20"/>
          <w:szCs w:val="20"/>
        </w:rPr>
        <w:t>Frais de repas</w:t>
      </w:r>
    </w:p>
    <w:p w14:paraId="426C91F9" w14:textId="77777777" w:rsidR="00B171B4" w:rsidRDefault="00B171B4" w:rsidP="00B171B4">
      <w:pPr>
        <w:pStyle w:val="NormalWeb"/>
        <w:spacing w:before="0" w:beforeAutospacing="0" w:after="200" w:afterAutospacing="0" w:line="276" w:lineRule="auto"/>
        <w:jc w:val="both"/>
        <w:rPr>
          <w:rFonts w:ascii="Arial" w:eastAsiaTheme="minorEastAsia" w:hAnsi="Arial" w:cs="Arial"/>
          <w:color w:val="002060"/>
          <w:kern w:val="24"/>
          <w:sz w:val="20"/>
          <w:szCs w:val="20"/>
        </w:rPr>
      </w:pPr>
      <w:r w:rsidRPr="00B171B4">
        <w:rPr>
          <w:rFonts w:ascii="Arial" w:eastAsiaTheme="minorEastAsia" w:hAnsi="Arial" w:cs="Arial"/>
          <w:color w:val="002060"/>
          <w:kern w:val="24"/>
          <w:sz w:val="20"/>
          <w:szCs w:val="20"/>
        </w:rPr>
        <w:t xml:space="preserve">Une participation forfaitaire de 5 € peut être accordée aux agents. </w:t>
      </w:r>
    </w:p>
    <w:p w14:paraId="5A28DDE3" w14:textId="77777777" w:rsidR="00B171B4" w:rsidRPr="00B171B4" w:rsidRDefault="00B171B4" w:rsidP="00B171B4">
      <w:pPr>
        <w:pStyle w:val="NormalWeb"/>
        <w:spacing w:before="0" w:beforeAutospacing="0" w:after="200" w:afterAutospacing="0" w:line="276" w:lineRule="auto"/>
        <w:jc w:val="both"/>
        <w:rPr>
          <w:rFonts w:ascii="Arial" w:hAnsi="Arial" w:cs="Arial"/>
          <w:color w:val="002060"/>
          <w:sz w:val="20"/>
          <w:szCs w:val="20"/>
        </w:rPr>
      </w:pPr>
      <w:r w:rsidRPr="00B171B4">
        <w:rPr>
          <w:rFonts w:ascii="Arial" w:eastAsiaTheme="minorEastAsia" w:hAnsi="Arial" w:cs="Arial"/>
          <w:color w:val="002060"/>
          <w:kern w:val="24"/>
          <w:sz w:val="20"/>
          <w:szCs w:val="20"/>
        </w:rPr>
        <w:t>Pour les agents bénéficiant d’un hébergement sur place, seul le repas de midi ouvre droit à l’application du forfait.</w:t>
      </w:r>
    </w:p>
    <w:p w14:paraId="6CD544E6" w14:textId="77777777" w:rsidR="00964520" w:rsidRPr="004D3DBB" w:rsidRDefault="004D3DBB" w:rsidP="00475FAB">
      <w:pPr>
        <w:jc w:val="both"/>
        <w:rPr>
          <w:rFonts w:ascii="Arial" w:hAnsi="Arial" w:cs="Arial"/>
          <w:b/>
          <w:color w:val="8064A2" w:themeColor="accent4"/>
          <w:sz w:val="20"/>
          <w:szCs w:val="20"/>
        </w:rPr>
      </w:pPr>
      <w:r w:rsidRPr="004D3DBB">
        <w:rPr>
          <w:rFonts w:ascii="Arial" w:hAnsi="Arial" w:cs="Arial"/>
          <w:b/>
          <w:color w:val="8064A2" w:themeColor="accent4"/>
          <w:sz w:val="20"/>
          <w:szCs w:val="20"/>
        </w:rPr>
        <w:t>Frais d’hébergement</w:t>
      </w:r>
    </w:p>
    <w:p w14:paraId="4CC119EC" w14:textId="77777777" w:rsidR="004D3DBB" w:rsidRPr="004D3DBB" w:rsidRDefault="004D3DBB" w:rsidP="004D3DBB">
      <w:pPr>
        <w:jc w:val="both"/>
        <w:rPr>
          <w:rFonts w:ascii="Arial" w:hAnsi="Arial" w:cs="Arial"/>
          <w:color w:val="002060"/>
          <w:sz w:val="20"/>
          <w:szCs w:val="20"/>
        </w:rPr>
      </w:pPr>
      <w:r>
        <w:rPr>
          <w:rFonts w:ascii="Arial" w:hAnsi="Arial" w:cs="Arial"/>
          <w:color w:val="002060"/>
          <w:sz w:val="20"/>
          <w:szCs w:val="20"/>
        </w:rPr>
        <w:t>La prise en charge de ces frais est possible uniquement s</w:t>
      </w:r>
      <w:r w:rsidRPr="004D3DBB">
        <w:rPr>
          <w:rFonts w:ascii="Arial" w:hAnsi="Arial" w:cs="Arial"/>
          <w:color w:val="002060"/>
          <w:sz w:val="20"/>
          <w:szCs w:val="20"/>
        </w:rPr>
        <w:t>i la formation se déroule h</w:t>
      </w:r>
      <w:r>
        <w:rPr>
          <w:rFonts w:ascii="Arial" w:hAnsi="Arial" w:cs="Arial"/>
          <w:color w:val="002060"/>
          <w:sz w:val="20"/>
          <w:szCs w:val="20"/>
        </w:rPr>
        <w:t>ors région Nord – Pas-de-Calais.</w:t>
      </w:r>
    </w:p>
    <w:p w14:paraId="270C6201" w14:textId="77777777" w:rsidR="004D3DBB" w:rsidRPr="004D3DBB" w:rsidRDefault="004D3DBB" w:rsidP="004D3DBB">
      <w:pPr>
        <w:jc w:val="both"/>
        <w:rPr>
          <w:rFonts w:ascii="Arial" w:hAnsi="Arial" w:cs="Arial"/>
          <w:color w:val="002060"/>
          <w:sz w:val="20"/>
          <w:szCs w:val="20"/>
        </w:rPr>
      </w:pPr>
      <w:r w:rsidRPr="004D3DBB">
        <w:rPr>
          <w:rFonts w:ascii="Arial" w:hAnsi="Arial" w:cs="Arial"/>
          <w:color w:val="002060"/>
          <w:sz w:val="20"/>
          <w:szCs w:val="20"/>
        </w:rPr>
        <w:t xml:space="preserve">La demande d’une formation hors région doit être argumentée (formation n’existant pas en </w:t>
      </w:r>
      <w:proofErr w:type="gramStart"/>
      <w:r w:rsidRPr="004D3DBB">
        <w:rPr>
          <w:rFonts w:ascii="Arial" w:hAnsi="Arial" w:cs="Arial"/>
          <w:color w:val="002060"/>
          <w:sz w:val="20"/>
          <w:szCs w:val="20"/>
        </w:rPr>
        <w:t>région</w:t>
      </w:r>
      <w:r>
        <w:rPr>
          <w:rFonts w:ascii="Arial" w:hAnsi="Arial" w:cs="Arial"/>
          <w:color w:val="002060"/>
          <w:sz w:val="20"/>
          <w:szCs w:val="20"/>
        </w:rPr>
        <w:t>,…</w:t>
      </w:r>
      <w:proofErr w:type="gramEnd"/>
      <w:r w:rsidRPr="004D3DBB">
        <w:rPr>
          <w:rFonts w:ascii="Arial" w:hAnsi="Arial" w:cs="Arial"/>
          <w:color w:val="002060"/>
          <w:sz w:val="20"/>
          <w:szCs w:val="20"/>
        </w:rPr>
        <w:t>).</w:t>
      </w:r>
    </w:p>
    <w:p w14:paraId="21189017" w14:textId="77777777" w:rsidR="004D3DBB" w:rsidRPr="004D3DBB" w:rsidRDefault="004D3DBB" w:rsidP="004D3DBB">
      <w:pPr>
        <w:jc w:val="both"/>
        <w:rPr>
          <w:rFonts w:ascii="Arial" w:hAnsi="Arial" w:cs="Arial"/>
          <w:color w:val="002060"/>
          <w:sz w:val="20"/>
          <w:szCs w:val="20"/>
        </w:rPr>
      </w:pPr>
      <w:r w:rsidRPr="004D3DBB">
        <w:rPr>
          <w:rFonts w:ascii="Arial" w:hAnsi="Arial" w:cs="Arial"/>
          <w:color w:val="002060"/>
          <w:sz w:val="20"/>
          <w:szCs w:val="20"/>
        </w:rPr>
        <w:t>Ces règles sont également valables durant les stages obligatoires.</w:t>
      </w:r>
    </w:p>
    <w:p w14:paraId="465C8005" w14:textId="77777777" w:rsidR="004D3DBB" w:rsidRPr="004D3DBB" w:rsidRDefault="004D3DBB" w:rsidP="004D3DBB">
      <w:pPr>
        <w:jc w:val="both"/>
        <w:rPr>
          <w:rFonts w:ascii="Arial" w:hAnsi="Arial" w:cs="Arial"/>
          <w:color w:val="002060"/>
          <w:sz w:val="20"/>
          <w:szCs w:val="20"/>
        </w:rPr>
      </w:pPr>
      <w:r w:rsidRPr="004D3DBB">
        <w:rPr>
          <w:rFonts w:ascii="Arial" w:hAnsi="Arial" w:cs="Arial"/>
          <w:color w:val="002060"/>
          <w:sz w:val="20"/>
          <w:szCs w:val="20"/>
        </w:rPr>
        <w:t xml:space="preserve">Pour les périodes de stages : obligation pour l’agent et l’organisme de mentionner la ou les période(s) de stage ainsi que le ou les </w:t>
      </w:r>
      <w:r w:rsidR="00453C48" w:rsidRPr="004D3DBB">
        <w:rPr>
          <w:rFonts w:ascii="Arial" w:hAnsi="Arial" w:cs="Arial"/>
          <w:color w:val="002060"/>
          <w:sz w:val="20"/>
          <w:szCs w:val="20"/>
        </w:rPr>
        <w:t>lieux(</w:t>
      </w:r>
      <w:r w:rsidRPr="004D3DBB">
        <w:rPr>
          <w:rFonts w:ascii="Arial" w:hAnsi="Arial" w:cs="Arial"/>
          <w:color w:val="002060"/>
          <w:sz w:val="20"/>
          <w:szCs w:val="20"/>
        </w:rPr>
        <w:t>x) lors</w:t>
      </w:r>
      <w:r w:rsidR="007F5DC7">
        <w:rPr>
          <w:rFonts w:ascii="Arial" w:hAnsi="Arial" w:cs="Arial"/>
          <w:color w:val="002060"/>
          <w:sz w:val="20"/>
          <w:szCs w:val="20"/>
        </w:rPr>
        <w:t xml:space="preserve"> de la constitution du dossier (ou dès connaissance de ces éléments).</w:t>
      </w:r>
    </w:p>
    <w:p w14:paraId="65A82C76" w14:textId="259D07A4" w:rsidR="004D3DBB" w:rsidRDefault="004D3DBB" w:rsidP="004D3DBB">
      <w:pPr>
        <w:jc w:val="both"/>
        <w:rPr>
          <w:rFonts w:ascii="Arial" w:hAnsi="Arial" w:cs="Arial"/>
          <w:color w:val="002060"/>
          <w:sz w:val="20"/>
          <w:szCs w:val="20"/>
        </w:rPr>
      </w:pPr>
      <w:r w:rsidRPr="00035F6F">
        <w:rPr>
          <w:rFonts w:ascii="Arial" w:hAnsi="Arial" w:cs="Arial"/>
          <w:color w:val="002060"/>
          <w:sz w:val="20"/>
          <w:szCs w:val="20"/>
        </w:rPr>
        <w:t>Remarque</w:t>
      </w:r>
      <w:r w:rsidR="00DA4CCE">
        <w:rPr>
          <w:rFonts w:ascii="Arial" w:hAnsi="Arial" w:cs="Arial"/>
          <w:color w:val="002060"/>
          <w:sz w:val="20"/>
          <w:szCs w:val="20"/>
        </w:rPr>
        <w:t xml:space="preserve"> : </w:t>
      </w:r>
      <w:r w:rsidRPr="004D3DBB">
        <w:rPr>
          <w:rFonts w:ascii="Arial" w:hAnsi="Arial" w:cs="Arial"/>
          <w:color w:val="002060"/>
          <w:sz w:val="20"/>
          <w:szCs w:val="20"/>
        </w:rPr>
        <w:t xml:space="preserve">Aucune prise en charge n’est prévue pour </w:t>
      </w:r>
      <w:r w:rsidR="00B431D8" w:rsidRPr="004D3DBB">
        <w:rPr>
          <w:rFonts w:ascii="Arial" w:hAnsi="Arial" w:cs="Arial"/>
          <w:color w:val="002060"/>
          <w:sz w:val="20"/>
          <w:szCs w:val="20"/>
        </w:rPr>
        <w:t>les stages</w:t>
      </w:r>
      <w:r w:rsidRPr="004D3DBB">
        <w:rPr>
          <w:rFonts w:ascii="Arial" w:hAnsi="Arial" w:cs="Arial"/>
          <w:color w:val="002060"/>
          <w:sz w:val="20"/>
          <w:szCs w:val="20"/>
        </w:rPr>
        <w:t xml:space="preserve"> à l’Etranger (</w:t>
      </w:r>
      <w:r w:rsidR="00B431D8">
        <w:rPr>
          <w:rFonts w:ascii="Arial" w:hAnsi="Arial" w:cs="Arial"/>
          <w:color w:val="002060"/>
          <w:sz w:val="20"/>
          <w:szCs w:val="20"/>
        </w:rPr>
        <w:t>France d’outre-mer</w:t>
      </w:r>
      <w:r w:rsidRPr="004D3DBB">
        <w:rPr>
          <w:rFonts w:ascii="Arial" w:hAnsi="Arial" w:cs="Arial"/>
          <w:color w:val="002060"/>
          <w:sz w:val="20"/>
          <w:szCs w:val="20"/>
        </w:rPr>
        <w:t xml:space="preserve"> inclus</w:t>
      </w:r>
      <w:r w:rsidR="00B431D8">
        <w:rPr>
          <w:rFonts w:ascii="Arial" w:hAnsi="Arial" w:cs="Arial"/>
          <w:color w:val="002060"/>
          <w:sz w:val="20"/>
          <w:szCs w:val="20"/>
        </w:rPr>
        <w:t>e</w:t>
      </w:r>
      <w:r w:rsidRPr="004D3DBB">
        <w:rPr>
          <w:rFonts w:ascii="Arial" w:hAnsi="Arial" w:cs="Arial"/>
          <w:color w:val="002060"/>
          <w:sz w:val="20"/>
          <w:szCs w:val="20"/>
        </w:rPr>
        <w:t>)</w:t>
      </w:r>
      <w:r w:rsidR="00035F6F">
        <w:rPr>
          <w:rFonts w:ascii="Arial" w:hAnsi="Arial" w:cs="Arial"/>
          <w:color w:val="002060"/>
          <w:sz w:val="20"/>
          <w:szCs w:val="20"/>
        </w:rPr>
        <w:t>.</w:t>
      </w:r>
    </w:p>
    <w:p w14:paraId="7FBE933D" w14:textId="77777777" w:rsidR="007F5DC7" w:rsidRPr="00A22ED3" w:rsidRDefault="007F5DC7" w:rsidP="007F5DC7">
      <w:pPr>
        <w:jc w:val="both"/>
        <w:rPr>
          <w:rFonts w:ascii="Arial" w:hAnsi="Arial" w:cs="Arial"/>
          <w:color w:val="002060"/>
          <w:sz w:val="20"/>
          <w:szCs w:val="20"/>
        </w:rPr>
      </w:pPr>
      <w:r w:rsidRPr="00EE675C">
        <w:rPr>
          <w:rFonts w:ascii="Arial" w:hAnsi="Arial" w:cs="Arial"/>
          <w:b/>
          <w:i/>
          <w:color w:val="8064A2" w:themeColor="accent4"/>
          <w:sz w:val="20"/>
          <w:szCs w:val="20"/>
        </w:rPr>
        <w:t>Il vous est possible de demander une simulation du montant de ces frais auprès des conseillers ANFH</w:t>
      </w:r>
      <w:r w:rsidRPr="00EE675C">
        <w:rPr>
          <w:rFonts w:ascii="Arial" w:hAnsi="Arial" w:cs="Arial"/>
          <w:i/>
          <w:color w:val="8064A2" w:themeColor="accent4"/>
          <w:sz w:val="20"/>
          <w:szCs w:val="20"/>
        </w:rPr>
        <w:t xml:space="preserve"> (Contact</w:t>
      </w:r>
      <w:r>
        <w:rPr>
          <w:rFonts w:ascii="Arial" w:hAnsi="Arial" w:cs="Arial"/>
          <w:i/>
          <w:color w:val="8064A2" w:themeColor="accent4"/>
          <w:sz w:val="20"/>
          <w:szCs w:val="20"/>
        </w:rPr>
        <w:t>s</w:t>
      </w:r>
      <w:r w:rsidRPr="00EE675C">
        <w:rPr>
          <w:rFonts w:ascii="Arial" w:hAnsi="Arial" w:cs="Arial"/>
          <w:i/>
          <w:color w:val="8064A2" w:themeColor="accent4"/>
          <w:sz w:val="20"/>
          <w:szCs w:val="20"/>
        </w:rPr>
        <w:t> :</w:t>
      </w:r>
      <w:r>
        <w:rPr>
          <w:rFonts w:ascii="Arial" w:hAnsi="Arial" w:cs="Arial"/>
          <w:i/>
          <w:color w:val="8064A2" w:themeColor="accent4"/>
          <w:sz w:val="20"/>
          <w:szCs w:val="20"/>
        </w:rPr>
        <w:t xml:space="preserve"> 03.20.08.06.79 ou 03.20.08.06.78</w:t>
      </w:r>
      <w:r w:rsidRPr="00EE675C">
        <w:rPr>
          <w:rFonts w:ascii="Arial" w:hAnsi="Arial" w:cs="Arial"/>
          <w:i/>
          <w:color w:val="8064A2" w:themeColor="accent4"/>
          <w:sz w:val="20"/>
          <w:szCs w:val="20"/>
        </w:rPr>
        <w:t xml:space="preserve"> </w:t>
      </w:r>
      <w:r>
        <w:rPr>
          <w:rFonts w:ascii="Arial" w:hAnsi="Arial" w:cs="Arial"/>
          <w:i/>
          <w:color w:val="8064A2" w:themeColor="accent4"/>
          <w:sz w:val="20"/>
          <w:szCs w:val="20"/>
        </w:rPr>
        <w:t xml:space="preserve">- </w:t>
      </w:r>
      <w:hyperlink r:id="rId16" w:history="1">
        <w:r w:rsidRPr="002105FA">
          <w:rPr>
            <w:rStyle w:val="Lienhypertexte"/>
            <w:rFonts w:ascii="Arial" w:hAnsi="Arial" w:cs="Arial"/>
            <w:i/>
            <w:sz w:val="20"/>
            <w:szCs w:val="20"/>
          </w:rPr>
          <w:t>agents.nordpasdecalais@anfh.fr</w:t>
        </w:r>
      </w:hyperlink>
      <w:r>
        <w:rPr>
          <w:rFonts w:ascii="Arial" w:hAnsi="Arial" w:cs="Arial"/>
          <w:i/>
          <w:color w:val="002060"/>
          <w:sz w:val="20"/>
          <w:szCs w:val="20"/>
        </w:rPr>
        <w:t xml:space="preserve"> </w:t>
      </w:r>
      <w:r w:rsidRPr="00EE675C">
        <w:rPr>
          <w:rFonts w:ascii="Arial" w:hAnsi="Arial" w:cs="Arial"/>
          <w:i/>
          <w:color w:val="8064A2" w:themeColor="accent4"/>
          <w:sz w:val="20"/>
          <w:szCs w:val="20"/>
        </w:rPr>
        <w:t>).</w:t>
      </w:r>
    </w:p>
    <w:p w14:paraId="4D238C56" w14:textId="26E2380E" w:rsidR="00035F6F" w:rsidRDefault="00035F6F" w:rsidP="00035F6F">
      <w:pPr>
        <w:jc w:val="both"/>
        <w:rPr>
          <w:rFonts w:ascii="Arial" w:hAnsi="Arial" w:cs="Arial"/>
          <w:b/>
          <w:color w:val="8064A2" w:themeColor="accent4"/>
          <w:sz w:val="20"/>
          <w:szCs w:val="20"/>
        </w:rPr>
      </w:pPr>
      <w:r w:rsidRPr="00035F6F">
        <w:rPr>
          <w:rFonts w:ascii="Arial" w:hAnsi="Arial" w:cs="Arial"/>
          <w:b/>
          <w:color w:val="8064A2" w:themeColor="accent4"/>
          <w:sz w:val="20"/>
          <w:szCs w:val="20"/>
        </w:rPr>
        <w:t xml:space="preserve">Achat de supports pédagogiques (Frais </w:t>
      </w:r>
      <w:r w:rsidR="00B431D8" w:rsidRPr="00035F6F">
        <w:rPr>
          <w:rFonts w:ascii="Arial" w:hAnsi="Arial" w:cs="Arial"/>
          <w:b/>
          <w:color w:val="8064A2" w:themeColor="accent4"/>
          <w:sz w:val="20"/>
          <w:szCs w:val="20"/>
        </w:rPr>
        <w:t>annexes) …</w:t>
      </w:r>
    </w:p>
    <w:p w14:paraId="67CB9EC6" w14:textId="3D2F1155" w:rsidR="00035F6F" w:rsidRPr="00035F6F" w:rsidRDefault="00035F6F" w:rsidP="00035F6F">
      <w:pPr>
        <w:jc w:val="both"/>
        <w:rPr>
          <w:rFonts w:ascii="Arial" w:hAnsi="Arial" w:cs="Arial"/>
          <w:color w:val="002060"/>
          <w:sz w:val="20"/>
          <w:szCs w:val="20"/>
        </w:rPr>
      </w:pPr>
      <w:r w:rsidRPr="00035F6F">
        <w:rPr>
          <w:rFonts w:ascii="Arial" w:hAnsi="Arial" w:cs="Arial"/>
          <w:color w:val="002060"/>
          <w:sz w:val="20"/>
          <w:szCs w:val="20"/>
        </w:rPr>
        <w:t>Ces frais doivent être prévus lors de la constitution du dossier sur attestation de l’organisme qui précisera leur nature (</w:t>
      </w:r>
      <w:r>
        <w:rPr>
          <w:rFonts w:ascii="Arial" w:hAnsi="Arial" w:cs="Arial"/>
          <w:color w:val="002060"/>
          <w:sz w:val="20"/>
          <w:szCs w:val="20"/>
        </w:rPr>
        <w:t>rubrique A06</w:t>
      </w:r>
      <w:r w:rsidRPr="00035F6F">
        <w:rPr>
          <w:rFonts w:ascii="Arial" w:hAnsi="Arial" w:cs="Arial"/>
          <w:color w:val="002060"/>
          <w:sz w:val="20"/>
          <w:szCs w:val="20"/>
        </w:rPr>
        <w:t xml:space="preserve"> du volet salarié - «</w:t>
      </w:r>
      <w:r w:rsidR="00B431D8">
        <w:rPr>
          <w:rFonts w:ascii="Arial" w:hAnsi="Arial" w:cs="Arial"/>
          <w:color w:val="002060"/>
          <w:sz w:val="20"/>
          <w:szCs w:val="20"/>
        </w:rPr>
        <w:t xml:space="preserve"> </w:t>
      </w:r>
      <w:r w:rsidRPr="00035F6F">
        <w:rPr>
          <w:rFonts w:ascii="Arial" w:hAnsi="Arial" w:cs="Arial"/>
          <w:color w:val="002060"/>
          <w:sz w:val="20"/>
          <w:szCs w:val="20"/>
        </w:rPr>
        <w:t xml:space="preserve">Frais </w:t>
      </w:r>
      <w:r w:rsidR="00B36A16" w:rsidRPr="00035F6F">
        <w:rPr>
          <w:rFonts w:ascii="Arial" w:hAnsi="Arial" w:cs="Arial"/>
          <w:color w:val="002060"/>
          <w:sz w:val="20"/>
          <w:szCs w:val="20"/>
        </w:rPr>
        <w:t>annexes »</w:t>
      </w:r>
      <w:r w:rsidRPr="00035F6F">
        <w:rPr>
          <w:rFonts w:ascii="Arial" w:hAnsi="Arial" w:cs="Arial"/>
          <w:color w:val="002060"/>
          <w:sz w:val="20"/>
          <w:szCs w:val="20"/>
        </w:rPr>
        <w:t xml:space="preserve">). </w:t>
      </w:r>
    </w:p>
    <w:p w14:paraId="0997027A" w14:textId="77777777" w:rsidR="00035F6F" w:rsidRPr="00035F6F" w:rsidRDefault="00035F6F" w:rsidP="00035F6F">
      <w:pPr>
        <w:jc w:val="both"/>
        <w:rPr>
          <w:rFonts w:ascii="Arial" w:hAnsi="Arial" w:cs="Arial"/>
          <w:color w:val="002060"/>
          <w:sz w:val="20"/>
          <w:szCs w:val="20"/>
        </w:rPr>
      </w:pPr>
      <w:r w:rsidRPr="00035F6F">
        <w:rPr>
          <w:rFonts w:ascii="Arial" w:hAnsi="Arial" w:cs="Arial"/>
          <w:color w:val="002060"/>
          <w:sz w:val="20"/>
          <w:szCs w:val="20"/>
        </w:rPr>
        <w:t>La participation maximale pouvant être accordée par le Comité s’élève à 500,00 €.</w:t>
      </w:r>
    </w:p>
    <w:p w14:paraId="0146AF0F" w14:textId="77777777" w:rsidR="00035F6F" w:rsidRPr="00035F6F" w:rsidRDefault="00035F6F" w:rsidP="00035F6F">
      <w:pPr>
        <w:jc w:val="both"/>
        <w:rPr>
          <w:rFonts w:ascii="Arial" w:hAnsi="Arial" w:cs="Arial"/>
          <w:color w:val="002060"/>
          <w:sz w:val="20"/>
          <w:szCs w:val="20"/>
        </w:rPr>
      </w:pPr>
      <w:r w:rsidRPr="00035F6F">
        <w:rPr>
          <w:rFonts w:ascii="Arial" w:hAnsi="Arial" w:cs="Arial"/>
          <w:color w:val="002060"/>
          <w:sz w:val="20"/>
          <w:szCs w:val="20"/>
        </w:rPr>
        <w:t>Par supports pédagogiques, le Comité entend : livres, tenues de stage, matériel spécifique à la formation…</w:t>
      </w:r>
    </w:p>
    <w:p w14:paraId="0FB6706C" w14:textId="77777777" w:rsidR="00035F6F" w:rsidRPr="00035F6F" w:rsidRDefault="00035F6F" w:rsidP="00035F6F">
      <w:pPr>
        <w:jc w:val="both"/>
        <w:rPr>
          <w:rFonts w:ascii="Arial" w:hAnsi="Arial" w:cs="Arial"/>
          <w:color w:val="002060"/>
          <w:sz w:val="20"/>
          <w:szCs w:val="20"/>
        </w:rPr>
      </w:pPr>
      <w:r w:rsidRPr="00035F6F">
        <w:rPr>
          <w:rFonts w:ascii="Arial" w:hAnsi="Arial" w:cs="Arial"/>
          <w:color w:val="002060"/>
          <w:sz w:val="20"/>
          <w:szCs w:val="20"/>
        </w:rPr>
        <w:t>Les fournitures telles que crayons, classeurs, transparents, photocopies, cahiers, agendas, cartouches d’encre, frais d’envoi, etc… ainsi que les frais de visite médicale ne sont pas remboursés.</w:t>
      </w:r>
    </w:p>
    <w:p w14:paraId="6503ABE3" w14:textId="77777777" w:rsidR="004F799D" w:rsidRDefault="004F799D" w:rsidP="00F92F08">
      <w:pPr>
        <w:rPr>
          <w:rFonts w:ascii="Arial" w:hAnsi="Arial" w:cs="Arial"/>
          <w:b/>
          <w:color w:val="8064A2" w:themeColor="accent4"/>
          <w:sz w:val="28"/>
          <w:szCs w:val="28"/>
        </w:rPr>
      </w:pPr>
    </w:p>
    <w:p w14:paraId="58E601D6" w14:textId="77777777" w:rsidR="00F92F08" w:rsidRDefault="00475FAB" w:rsidP="00F92F08">
      <w:pPr>
        <w:rPr>
          <w:rFonts w:ascii="Arial" w:hAnsi="Arial" w:cs="Arial"/>
          <w:b/>
          <w:color w:val="8064A2" w:themeColor="accent4"/>
          <w:sz w:val="28"/>
          <w:szCs w:val="28"/>
        </w:rPr>
      </w:pPr>
      <w:r>
        <w:rPr>
          <w:rFonts w:ascii="Arial" w:hAnsi="Arial" w:cs="Arial"/>
          <w:b/>
          <w:color w:val="8064A2" w:themeColor="accent4"/>
          <w:sz w:val="28"/>
          <w:szCs w:val="28"/>
        </w:rPr>
        <w:t>C</w:t>
      </w:r>
      <w:r w:rsidR="00AB300B">
        <w:rPr>
          <w:rFonts w:ascii="Arial" w:hAnsi="Arial" w:cs="Arial"/>
          <w:b/>
          <w:color w:val="8064A2" w:themeColor="accent4"/>
          <w:sz w:val="28"/>
          <w:szCs w:val="28"/>
        </w:rPr>
        <w:t>o</w:t>
      </w:r>
      <w:r w:rsidR="00C5313C" w:rsidRPr="00C5313C">
        <w:rPr>
          <w:rFonts w:ascii="Arial" w:hAnsi="Arial" w:cs="Arial"/>
          <w:b/>
          <w:color w:val="8064A2" w:themeColor="accent4"/>
          <w:sz w:val="28"/>
          <w:szCs w:val="28"/>
        </w:rPr>
        <w:t>mment constituer un dossier de demande de congé de formation professionnelle</w:t>
      </w:r>
      <w:r w:rsidR="00B177F0">
        <w:rPr>
          <w:rFonts w:ascii="Arial" w:hAnsi="Arial" w:cs="Arial"/>
          <w:b/>
          <w:color w:val="8064A2" w:themeColor="accent4"/>
          <w:sz w:val="28"/>
          <w:szCs w:val="28"/>
        </w:rPr>
        <w:t xml:space="preserve"> </w:t>
      </w:r>
      <w:r w:rsidR="00F92F08" w:rsidRPr="00F92F08">
        <w:rPr>
          <w:rFonts w:ascii="Arial" w:hAnsi="Arial" w:cs="Arial"/>
          <w:b/>
          <w:color w:val="8064A2" w:themeColor="accent4"/>
          <w:sz w:val="28"/>
          <w:szCs w:val="28"/>
        </w:rPr>
        <w:t>?</w:t>
      </w:r>
    </w:p>
    <w:p w14:paraId="0AE15326" w14:textId="77777777" w:rsidR="00913FC0" w:rsidRDefault="00913FC0" w:rsidP="00F92F08">
      <w:pPr>
        <w:rPr>
          <w:rFonts w:ascii="Arial" w:hAnsi="Arial" w:cs="Arial"/>
          <w:b/>
          <w:color w:val="8064A2" w:themeColor="accent4"/>
          <w:sz w:val="28"/>
          <w:szCs w:val="28"/>
        </w:rPr>
      </w:pPr>
    </w:p>
    <w:tbl>
      <w:tblPr>
        <w:tblStyle w:val="Grilledutableau"/>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8033"/>
      </w:tblGrid>
      <w:tr w:rsidR="00525368" w14:paraId="0F396B11" w14:textId="77777777" w:rsidTr="007853F9">
        <w:tc>
          <w:tcPr>
            <w:tcW w:w="2316" w:type="dxa"/>
          </w:tcPr>
          <w:p w14:paraId="013F9B92" w14:textId="77777777" w:rsidR="0075786C" w:rsidRDefault="004F799D" w:rsidP="007853F9">
            <w:pPr>
              <w:jc w:val="center"/>
              <w:rPr>
                <w:rFonts w:ascii="Arial" w:hAnsi="Arial" w:cs="Arial"/>
                <w:b/>
                <w:color w:val="8064A2" w:themeColor="accent4"/>
                <w:sz w:val="28"/>
                <w:szCs w:val="28"/>
              </w:rPr>
            </w:pPr>
            <w:r>
              <w:rPr>
                <w:noProof/>
                <w:lang w:eastAsia="fr-FR"/>
              </w:rPr>
              <w:drawing>
                <wp:inline distT="0" distB="0" distL="0" distR="0" wp14:anchorId="0116FF2C" wp14:editId="6A47EA43">
                  <wp:extent cx="1076325" cy="1575851"/>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3885" cy="1586919"/>
                          </a:xfrm>
                          <a:prstGeom prst="rect">
                            <a:avLst/>
                          </a:prstGeom>
                        </pic:spPr>
                      </pic:pic>
                    </a:graphicData>
                  </a:graphic>
                </wp:inline>
              </w:drawing>
            </w:r>
          </w:p>
          <w:p w14:paraId="003FDD73" w14:textId="77777777" w:rsidR="0075786C" w:rsidRDefault="0075786C" w:rsidP="007853F9">
            <w:pPr>
              <w:jc w:val="center"/>
              <w:rPr>
                <w:rFonts w:ascii="Arial" w:hAnsi="Arial" w:cs="Arial"/>
                <w:b/>
                <w:color w:val="8064A2" w:themeColor="accent4"/>
                <w:sz w:val="28"/>
                <w:szCs w:val="28"/>
              </w:rPr>
            </w:pPr>
          </w:p>
          <w:p w14:paraId="2D1F3B1A" w14:textId="77777777" w:rsidR="00525368" w:rsidRDefault="004F799D" w:rsidP="004F799D">
            <w:pPr>
              <w:jc w:val="center"/>
              <w:rPr>
                <w:rFonts w:ascii="Arial" w:hAnsi="Arial" w:cs="Arial"/>
                <w:b/>
                <w:color w:val="8064A2" w:themeColor="accent4"/>
                <w:sz w:val="28"/>
                <w:szCs w:val="28"/>
              </w:rPr>
            </w:pPr>
            <w:r>
              <w:rPr>
                <w:noProof/>
                <w:lang w:eastAsia="fr-FR"/>
              </w:rPr>
              <w:drawing>
                <wp:inline distT="0" distB="0" distL="0" distR="0" wp14:anchorId="63F2FDC8" wp14:editId="7BFEC71B">
                  <wp:extent cx="1092678" cy="9048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3665" cy="913973"/>
                          </a:xfrm>
                          <a:prstGeom prst="rect">
                            <a:avLst/>
                          </a:prstGeom>
                        </pic:spPr>
                      </pic:pic>
                    </a:graphicData>
                  </a:graphic>
                </wp:inline>
              </w:drawing>
            </w:r>
          </w:p>
        </w:tc>
        <w:tc>
          <w:tcPr>
            <w:tcW w:w="8033" w:type="dxa"/>
          </w:tcPr>
          <w:p w14:paraId="222B2DDF" w14:textId="77777777" w:rsidR="00525368" w:rsidRDefault="00310FF0" w:rsidP="00525368">
            <w:pPr>
              <w:rPr>
                <w:rFonts w:ascii="Arial" w:hAnsi="Arial" w:cs="Arial"/>
                <w:color w:val="002060"/>
                <w:sz w:val="20"/>
                <w:szCs w:val="20"/>
              </w:rPr>
            </w:pPr>
            <w:r w:rsidRPr="009312D2">
              <w:rPr>
                <w:rFonts w:ascii="Arial" w:hAnsi="Arial" w:cs="Arial"/>
                <w:color w:val="002060"/>
                <w:sz w:val="20"/>
                <w:szCs w:val="20"/>
              </w:rPr>
              <w:t xml:space="preserve">Pour </w:t>
            </w:r>
            <w:r w:rsidRPr="0045191D">
              <w:rPr>
                <w:rFonts w:ascii="Arial" w:hAnsi="Arial" w:cs="Arial"/>
                <w:b/>
                <w:color w:val="002060"/>
                <w:sz w:val="20"/>
                <w:szCs w:val="20"/>
              </w:rPr>
              <w:t>retirer un</w:t>
            </w:r>
            <w:r w:rsidR="00525368" w:rsidRPr="0045191D">
              <w:rPr>
                <w:rFonts w:ascii="Arial" w:hAnsi="Arial" w:cs="Arial"/>
                <w:b/>
                <w:color w:val="002060"/>
                <w:sz w:val="20"/>
                <w:szCs w:val="20"/>
              </w:rPr>
              <w:t xml:space="preserve"> dossier</w:t>
            </w:r>
            <w:r w:rsidRPr="009312D2">
              <w:rPr>
                <w:rFonts w:ascii="Arial" w:hAnsi="Arial" w:cs="Arial"/>
                <w:color w:val="002060"/>
                <w:sz w:val="20"/>
                <w:szCs w:val="20"/>
              </w:rPr>
              <w:t xml:space="preserve">, </w:t>
            </w:r>
            <w:r w:rsidR="009312D2" w:rsidRPr="009312D2">
              <w:rPr>
                <w:rFonts w:ascii="Arial" w:hAnsi="Arial" w:cs="Arial"/>
                <w:color w:val="002060"/>
                <w:sz w:val="20"/>
                <w:szCs w:val="20"/>
              </w:rPr>
              <w:t>plusieurs possibilités :</w:t>
            </w:r>
          </w:p>
          <w:p w14:paraId="6D8B94C8" w14:textId="77777777" w:rsidR="009312D2" w:rsidRDefault="009312D2" w:rsidP="00525368">
            <w:pPr>
              <w:rPr>
                <w:rFonts w:ascii="Arial" w:hAnsi="Arial" w:cs="Arial"/>
                <w:color w:val="002060"/>
                <w:sz w:val="20"/>
                <w:szCs w:val="20"/>
              </w:rPr>
            </w:pPr>
          </w:p>
          <w:p w14:paraId="1ED7B585" w14:textId="77777777" w:rsidR="009312D2" w:rsidRDefault="009312D2" w:rsidP="009312D2">
            <w:pPr>
              <w:pStyle w:val="Paragraphedeliste"/>
              <w:numPr>
                <w:ilvl w:val="0"/>
                <w:numId w:val="5"/>
              </w:numPr>
              <w:rPr>
                <w:rFonts w:ascii="Arial" w:hAnsi="Arial" w:cs="Arial"/>
                <w:color w:val="002060"/>
                <w:sz w:val="20"/>
                <w:szCs w:val="20"/>
              </w:rPr>
            </w:pPr>
            <w:r w:rsidRPr="009312D2">
              <w:rPr>
                <w:rFonts w:ascii="Arial" w:hAnsi="Arial" w:cs="Arial"/>
                <w:color w:val="002060"/>
                <w:sz w:val="20"/>
                <w:szCs w:val="20"/>
              </w:rPr>
              <w:t>En faire la demande</w:t>
            </w:r>
            <w:r w:rsidR="000B1596">
              <w:rPr>
                <w:rFonts w:ascii="Arial" w:hAnsi="Arial" w:cs="Arial"/>
                <w:color w:val="002060"/>
                <w:sz w:val="20"/>
                <w:szCs w:val="20"/>
              </w:rPr>
              <w:t xml:space="preserve"> à l’ANFH</w:t>
            </w:r>
            <w:r w:rsidRPr="009312D2">
              <w:rPr>
                <w:rFonts w:ascii="Arial" w:hAnsi="Arial" w:cs="Arial"/>
                <w:color w:val="002060"/>
                <w:sz w:val="20"/>
                <w:szCs w:val="20"/>
              </w:rPr>
              <w:t xml:space="preserve"> par mail (</w:t>
            </w:r>
            <w:hyperlink r:id="rId19" w:history="1">
              <w:r w:rsidRPr="009312D2">
                <w:rPr>
                  <w:rStyle w:val="Lienhypertexte"/>
                  <w:rFonts w:ascii="Arial" w:hAnsi="Arial" w:cs="Arial"/>
                  <w:sz w:val="20"/>
                  <w:szCs w:val="20"/>
                </w:rPr>
                <w:t>e.therry@anfh.fr</w:t>
              </w:r>
            </w:hyperlink>
            <w:r w:rsidRPr="009312D2">
              <w:rPr>
                <w:rFonts w:ascii="Arial" w:hAnsi="Arial" w:cs="Arial"/>
                <w:color w:val="002060"/>
                <w:sz w:val="20"/>
                <w:szCs w:val="20"/>
              </w:rPr>
              <w:t xml:space="preserve">) ou en téléphonant </w:t>
            </w:r>
          </w:p>
          <w:p w14:paraId="545B6257" w14:textId="77777777" w:rsidR="009312D2" w:rsidRDefault="009312D2" w:rsidP="009312D2">
            <w:pPr>
              <w:pStyle w:val="Paragraphedeliste"/>
              <w:rPr>
                <w:rFonts w:ascii="Arial" w:hAnsi="Arial" w:cs="Arial"/>
                <w:color w:val="002060"/>
                <w:sz w:val="20"/>
                <w:szCs w:val="20"/>
              </w:rPr>
            </w:pPr>
            <w:proofErr w:type="gramStart"/>
            <w:r w:rsidRPr="009312D2">
              <w:rPr>
                <w:rFonts w:ascii="Arial" w:hAnsi="Arial" w:cs="Arial"/>
                <w:color w:val="002060"/>
                <w:sz w:val="20"/>
                <w:szCs w:val="20"/>
              </w:rPr>
              <w:t>au</w:t>
            </w:r>
            <w:proofErr w:type="gramEnd"/>
            <w:r w:rsidRPr="009312D2">
              <w:rPr>
                <w:rFonts w:ascii="Arial" w:hAnsi="Arial" w:cs="Arial"/>
                <w:color w:val="002060"/>
                <w:sz w:val="20"/>
                <w:szCs w:val="20"/>
              </w:rPr>
              <w:t xml:space="preserve"> 03 20 08 11 18</w:t>
            </w:r>
          </w:p>
          <w:p w14:paraId="50D89831" w14:textId="77777777" w:rsidR="009312D2" w:rsidRDefault="009312D2" w:rsidP="009312D2">
            <w:pPr>
              <w:pStyle w:val="Paragraphedeliste"/>
              <w:rPr>
                <w:rFonts w:ascii="Arial" w:hAnsi="Arial" w:cs="Arial"/>
                <w:color w:val="002060"/>
                <w:sz w:val="20"/>
                <w:szCs w:val="20"/>
              </w:rPr>
            </w:pPr>
          </w:p>
          <w:p w14:paraId="205381EB" w14:textId="77777777" w:rsidR="009312D2" w:rsidRDefault="009312D2" w:rsidP="009312D2">
            <w:pPr>
              <w:pStyle w:val="Paragraphedeliste"/>
              <w:numPr>
                <w:ilvl w:val="0"/>
                <w:numId w:val="5"/>
              </w:numPr>
              <w:rPr>
                <w:rFonts w:ascii="Arial" w:hAnsi="Arial" w:cs="Arial"/>
                <w:color w:val="002060"/>
                <w:sz w:val="20"/>
                <w:szCs w:val="20"/>
              </w:rPr>
            </w:pPr>
            <w:r>
              <w:rPr>
                <w:rFonts w:ascii="Arial" w:hAnsi="Arial" w:cs="Arial"/>
                <w:color w:val="002060"/>
                <w:sz w:val="20"/>
                <w:szCs w:val="20"/>
              </w:rPr>
              <w:t>Prendre contact</w:t>
            </w:r>
            <w:r w:rsidR="002819AC">
              <w:rPr>
                <w:rFonts w:ascii="Arial" w:hAnsi="Arial" w:cs="Arial"/>
                <w:color w:val="002060"/>
                <w:sz w:val="20"/>
                <w:szCs w:val="20"/>
              </w:rPr>
              <w:t xml:space="preserve"> </w:t>
            </w:r>
            <w:r w:rsidR="000B1596">
              <w:rPr>
                <w:rFonts w:ascii="Arial" w:hAnsi="Arial" w:cs="Arial"/>
                <w:color w:val="002060"/>
                <w:sz w:val="20"/>
                <w:szCs w:val="20"/>
              </w:rPr>
              <w:t xml:space="preserve">avec le référent formation de votre </w:t>
            </w:r>
            <w:r w:rsidR="002819AC">
              <w:rPr>
                <w:rFonts w:ascii="Arial" w:hAnsi="Arial" w:cs="Arial"/>
                <w:color w:val="002060"/>
                <w:sz w:val="20"/>
                <w:szCs w:val="20"/>
              </w:rPr>
              <w:t>établissement employeur</w:t>
            </w:r>
          </w:p>
          <w:p w14:paraId="3EABE059" w14:textId="77777777" w:rsidR="006B2918" w:rsidRDefault="006B2918" w:rsidP="006B2918">
            <w:pPr>
              <w:pStyle w:val="Paragraphedeliste"/>
              <w:rPr>
                <w:rFonts w:ascii="Arial" w:hAnsi="Arial" w:cs="Arial"/>
                <w:color w:val="002060"/>
                <w:sz w:val="20"/>
                <w:szCs w:val="20"/>
              </w:rPr>
            </w:pPr>
          </w:p>
          <w:p w14:paraId="62CA9736" w14:textId="77777777" w:rsidR="006B2918" w:rsidRDefault="006B2918" w:rsidP="009312D2">
            <w:pPr>
              <w:pStyle w:val="Paragraphedeliste"/>
              <w:numPr>
                <w:ilvl w:val="0"/>
                <w:numId w:val="5"/>
              </w:numPr>
              <w:rPr>
                <w:rFonts w:ascii="Arial" w:hAnsi="Arial" w:cs="Arial"/>
                <w:color w:val="002060"/>
                <w:sz w:val="20"/>
                <w:szCs w:val="20"/>
              </w:rPr>
            </w:pPr>
            <w:r>
              <w:rPr>
                <w:rFonts w:ascii="Arial" w:hAnsi="Arial" w:cs="Arial"/>
                <w:color w:val="002060"/>
                <w:sz w:val="20"/>
                <w:szCs w:val="20"/>
              </w:rPr>
              <w:t>Vous pouvez également télécharger le dossier sur le site de l’ANFH (</w:t>
            </w:r>
            <w:hyperlink r:id="rId20" w:history="1">
              <w:r w:rsidRPr="003170AB">
                <w:rPr>
                  <w:rStyle w:val="Lienhypertexte"/>
                  <w:rFonts w:ascii="Arial" w:hAnsi="Arial" w:cs="Arial"/>
                  <w:sz w:val="20"/>
                  <w:szCs w:val="20"/>
                </w:rPr>
                <w:t>www.anfh.fr</w:t>
              </w:r>
            </w:hyperlink>
            <w:r>
              <w:rPr>
                <w:rFonts w:ascii="Arial" w:hAnsi="Arial" w:cs="Arial"/>
                <w:color w:val="002060"/>
                <w:sz w:val="20"/>
                <w:szCs w:val="20"/>
              </w:rPr>
              <w:t xml:space="preserve"> ) ; l’ensemble des éléments d’information se trouve dans la partie territorial « Nord-Pas de Calais » - rubrique « Services au</w:t>
            </w:r>
            <w:r w:rsidR="004F799D">
              <w:rPr>
                <w:rFonts w:ascii="Arial" w:hAnsi="Arial" w:cs="Arial"/>
                <w:color w:val="002060"/>
                <w:sz w:val="20"/>
                <w:szCs w:val="20"/>
              </w:rPr>
              <w:t>x</w:t>
            </w:r>
            <w:r>
              <w:rPr>
                <w:rFonts w:ascii="Arial" w:hAnsi="Arial" w:cs="Arial"/>
                <w:color w:val="002060"/>
                <w:sz w:val="20"/>
                <w:szCs w:val="20"/>
              </w:rPr>
              <w:t xml:space="preserve"> agents »</w:t>
            </w:r>
          </w:p>
          <w:p w14:paraId="1117ED81" w14:textId="77777777" w:rsidR="004F799D" w:rsidRDefault="004F799D" w:rsidP="002819AC">
            <w:pPr>
              <w:rPr>
                <w:rFonts w:ascii="Arial" w:hAnsi="Arial" w:cs="Arial"/>
                <w:b/>
                <w:color w:val="8064A2" w:themeColor="accent4"/>
                <w:sz w:val="20"/>
                <w:szCs w:val="20"/>
              </w:rPr>
            </w:pPr>
          </w:p>
          <w:p w14:paraId="5DFF1D24" w14:textId="77777777" w:rsidR="002819AC" w:rsidRDefault="00312964" w:rsidP="002819AC">
            <w:pPr>
              <w:rPr>
                <w:rFonts w:ascii="Arial" w:hAnsi="Arial" w:cs="Arial"/>
                <w:b/>
                <w:color w:val="8064A2" w:themeColor="accent4"/>
                <w:sz w:val="20"/>
                <w:szCs w:val="20"/>
              </w:rPr>
            </w:pPr>
            <w:r>
              <w:rPr>
                <w:noProof/>
                <w:lang w:eastAsia="fr-FR"/>
              </w:rPr>
              <w:drawing>
                <wp:inline distT="0" distB="0" distL="0" distR="0" wp14:anchorId="782954C3" wp14:editId="64A5A3B7">
                  <wp:extent cx="353320" cy="381000"/>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381" cy="386457"/>
                          </a:xfrm>
                          <a:prstGeom prst="rect">
                            <a:avLst/>
                          </a:prstGeom>
                        </pic:spPr>
                      </pic:pic>
                    </a:graphicData>
                  </a:graphic>
                </wp:inline>
              </w:drawing>
            </w:r>
            <w:r w:rsidR="00EA181F" w:rsidRPr="00EA181F">
              <w:rPr>
                <w:rFonts w:ascii="Arial" w:hAnsi="Arial" w:cs="Arial"/>
                <w:b/>
                <w:color w:val="8064A2" w:themeColor="accent4"/>
                <w:sz w:val="20"/>
                <w:szCs w:val="20"/>
              </w:rPr>
              <w:t>Un échange préalable (rendez-vous ou cont</w:t>
            </w:r>
            <w:r w:rsidR="00EA181F">
              <w:rPr>
                <w:rFonts w:ascii="Arial" w:hAnsi="Arial" w:cs="Arial"/>
                <w:b/>
                <w:color w:val="8064A2" w:themeColor="accent4"/>
                <w:sz w:val="20"/>
                <w:szCs w:val="20"/>
              </w:rPr>
              <w:t>act téléphonique) est préconisé</w:t>
            </w:r>
            <w:r w:rsidR="00EA181F" w:rsidRPr="00EA181F">
              <w:rPr>
                <w:rFonts w:ascii="Arial" w:hAnsi="Arial" w:cs="Arial"/>
                <w:b/>
                <w:color w:val="8064A2" w:themeColor="accent4"/>
                <w:sz w:val="20"/>
                <w:szCs w:val="20"/>
              </w:rPr>
              <w:t xml:space="preserve"> avant tout dépôt d’un</w:t>
            </w:r>
            <w:r w:rsidR="00EA181F">
              <w:rPr>
                <w:rFonts w:ascii="Arial" w:hAnsi="Arial" w:cs="Arial"/>
                <w:b/>
                <w:color w:val="8064A2" w:themeColor="accent4"/>
                <w:sz w:val="20"/>
                <w:szCs w:val="20"/>
              </w:rPr>
              <w:t>e</w:t>
            </w:r>
            <w:r w:rsidR="00EA181F" w:rsidRPr="00EA181F">
              <w:rPr>
                <w:rFonts w:ascii="Arial" w:hAnsi="Arial" w:cs="Arial"/>
                <w:b/>
                <w:color w:val="8064A2" w:themeColor="accent4"/>
                <w:sz w:val="20"/>
                <w:szCs w:val="20"/>
              </w:rPr>
              <w:t xml:space="preserve"> demande afin de s’assurer que </w:t>
            </w:r>
            <w:r w:rsidR="003A757E">
              <w:rPr>
                <w:rFonts w:ascii="Arial" w:hAnsi="Arial" w:cs="Arial"/>
                <w:b/>
                <w:color w:val="8064A2" w:themeColor="accent4"/>
                <w:sz w:val="20"/>
                <w:szCs w:val="20"/>
              </w:rPr>
              <w:t>le dispositif est adapté</w:t>
            </w:r>
            <w:r w:rsidR="00EA181F" w:rsidRPr="00EA181F">
              <w:rPr>
                <w:rFonts w:ascii="Arial" w:hAnsi="Arial" w:cs="Arial"/>
                <w:b/>
                <w:color w:val="8064A2" w:themeColor="accent4"/>
                <w:sz w:val="20"/>
                <w:szCs w:val="20"/>
              </w:rPr>
              <w:t>.</w:t>
            </w:r>
          </w:p>
          <w:p w14:paraId="1F0DDF86" w14:textId="77777777" w:rsidR="00EA181F" w:rsidRDefault="00EA181F" w:rsidP="002819AC">
            <w:pPr>
              <w:rPr>
                <w:rFonts w:ascii="Arial" w:hAnsi="Arial" w:cs="Arial"/>
                <w:b/>
                <w:color w:val="8064A2" w:themeColor="accent4"/>
                <w:sz w:val="20"/>
                <w:szCs w:val="20"/>
              </w:rPr>
            </w:pPr>
          </w:p>
          <w:p w14:paraId="7244CB4D" w14:textId="445AC2FA" w:rsidR="00EA181F" w:rsidRPr="00913FC0" w:rsidRDefault="00EA181F" w:rsidP="002819AC">
            <w:pPr>
              <w:rPr>
                <w:rFonts w:ascii="Arial" w:hAnsi="Arial" w:cs="Arial"/>
                <w:b/>
                <w:color w:val="002060"/>
                <w:sz w:val="20"/>
                <w:szCs w:val="20"/>
              </w:rPr>
            </w:pPr>
            <w:r w:rsidRPr="00EA181F">
              <w:rPr>
                <w:rFonts w:ascii="Arial" w:hAnsi="Arial" w:cs="Arial"/>
                <w:color w:val="002060"/>
                <w:sz w:val="20"/>
                <w:szCs w:val="20"/>
              </w:rPr>
              <w:t>Le</w:t>
            </w:r>
            <w:r>
              <w:rPr>
                <w:rFonts w:ascii="Arial" w:hAnsi="Arial" w:cs="Arial"/>
                <w:color w:val="002060"/>
                <w:sz w:val="20"/>
                <w:szCs w:val="20"/>
              </w:rPr>
              <w:t xml:space="preserve"> </w:t>
            </w:r>
            <w:r w:rsidR="00913FC0">
              <w:rPr>
                <w:rFonts w:ascii="Arial" w:hAnsi="Arial" w:cs="Arial"/>
                <w:color w:val="002060"/>
                <w:sz w:val="20"/>
                <w:szCs w:val="20"/>
              </w:rPr>
              <w:t xml:space="preserve">dossier est composé de 3 volets. </w:t>
            </w:r>
            <w:r w:rsidR="00F17F09" w:rsidRPr="00913FC0">
              <w:rPr>
                <w:rFonts w:ascii="Arial" w:hAnsi="Arial" w:cs="Arial"/>
                <w:b/>
                <w:color w:val="002060"/>
                <w:sz w:val="20"/>
                <w:szCs w:val="20"/>
              </w:rPr>
              <w:t xml:space="preserve">Tout dossier </w:t>
            </w:r>
            <w:r w:rsidR="00B36A16" w:rsidRPr="00913FC0">
              <w:rPr>
                <w:rFonts w:ascii="Arial" w:hAnsi="Arial" w:cs="Arial"/>
                <w:b/>
                <w:color w:val="002060"/>
                <w:sz w:val="20"/>
                <w:szCs w:val="20"/>
              </w:rPr>
              <w:t>incomplet ne</w:t>
            </w:r>
            <w:r w:rsidR="00536B9E" w:rsidRPr="00913FC0">
              <w:rPr>
                <w:rFonts w:ascii="Arial" w:hAnsi="Arial" w:cs="Arial"/>
                <w:b/>
                <w:color w:val="002060"/>
                <w:sz w:val="20"/>
                <w:szCs w:val="20"/>
              </w:rPr>
              <w:t xml:space="preserve"> sera pas soumis au Comité Territorial pour examen.</w:t>
            </w:r>
          </w:p>
          <w:p w14:paraId="54384EF2" w14:textId="77777777" w:rsidR="003057C9" w:rsidRPr="00920ABA" w:rsidRDefault="003057C9" w:rsidP="009312D2">
            <w:pPr>
              <w:rPr>
                <w:rFonts w:ascii="Arial" w:hAnsi="Arial" w:cs="Arial"/>
                <w:color w:val="002060"/>
                <w:sz w:val="20"/>
                <w:szCs w:val="20"/>
              </w:rPr>
            </w:pPr>
          </w:p>
        </w:tc>
      </w:tr>
      <w:tr w:rsidR="00525368" w14:paraId="4F0BB263" w14:textId="77777777" w:rsidTr="007853F9">
        <w:tc>
          <w:tcPr>
            <w:tcW w:w="2316" w:type="dxa"/>
          </w:tcPr>
          <w:p w14:paraId="28CD13CA" w14:textId="77777777" w:rsidR="00525368" w:rsidRPr="00525368" w:rsidRDefault="00525368" w:rsidP="00F92F08">
            <w:pPr>
              <w:rPr>
                <w:rFonts w:ascii="Arial" w:hAnsi="Arial" w:cs="Arial"/>
                <w:b/>
                <w:noProof/>
                <w:color w:val="8064A2" w:themeColor="accent4"/>
                <w:sz w:val="28"/>
                <w:szCs w:val="28"/>
                <w:lang w:eastAsia="fr-FR"/>
              </w:rPr>
            </w:pPr>
            <w:r w:rsidRPr="00525368">
              <w:rPr>
                <w:rFonts w:ascii="Arial" w:hAnsi="Arial" w:cs="Arial"/>
                <w:b/>
                <w:noProof/>
                <w:color w:val="8064A2" w:themeColor="accent4"/>
                <w:sz w:val="28"/>
                <w:szCs w:val="28"/>
                <w:lang w:eastAsia="fr-FR"/>
              </w:rPr>
              <w:t>01</w:t>
            </w:r>
          </w:p>
          <w:p w14:paraId="5E7CF117" w14:textId="77777777" w:rsidR="00525368" w:rsidRDefault="00525368" w:rsidP="007853F9">
            <w:pPr>
              <w:jc w:val="center"/>
              <w:rPr>
                <w:rFonts w:ascii="Arial" w:hAnsi="Arial" w:cs="Arial"/>
                <w:b/>
                <w:color w:val="8064A2" w:themeColor="accent4"/>
                <w:sz w:val="28"/>
                <w:szCs w:val="28"/>
              </w:rPr>
            </w:pPr>
            <w:r>
              <w:rPr>
                <w:noProof/>
                <w:lang w:eastAsia="fr-FR"/>
              </w:rPr>
              <w:drawing>
                <wp:inline distT="0" distB="0" distL="0" distR="0" wp14:anchorId="41868C75" wp14:editId="61C72A56">
                  <wp:extent cx="947420" cy="1348624"/>
                  <wp:effectExtent l="19050" t="19050" r="24130" b="2349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60295" cy="1366951"/>
                          </a:xfrm>
                          <a:prstGeom prst="rect">
                            <a:avLst/>
                          </a:prstGeom>
                          <a:ln>
                            <a:solidFill>
                              <a:srgbClr val="002060"/>
                            </a:solidFill>
                          </a:ln>
                          <a:effectLst>
                            <a:softEdge rad="0"/>
                          </a:effectLst>
                        </pic:spPr>
                      </pic:pic>
                    </a:graphicData>
                  </a:graphic>
                </wp:inline>
              </w:drawing>
            </w:r>
          </w:p>
          <w:p w14:paraId="7A39EED8" w14:textId="77777777" w:rsidR="00525368" w:rsidRDefault="00525368" w:rsidP="007853F9">
            <w:pPr>
              <w:jc w:val="center"/>
              <w:rPr>
                <w:rFonts w:ascii="Arial" w:hAnsi="Arial" w:cs="Arial"/>
                <w:b/>
                <w:color w:val="8064A2" w:themeColor="accent4"/>
                <w:sz w:val="28"/>
                <w:szCs w:val="28"/>
              </w:rPr>
            </w:pPr>
            <w:r>
              <w:rPr>
                <w:rFonts w:ascii="Arial" w:hAnsi="Arial" w:cs="Arial"/>
                <w:b/>
                <w:noProof/>
                <w:color w:val="8064A2" w:themeColor="accent4"/>
                <w:sz w:val="28"/>
                <w:szCs w:val="28"/>
                <w:lang w:eastAsia="fr-FR"/>
              </w:rPr>
              <mc:AlternateContent>
                <mc:Choice Requires="wps">
                  <w:drawing>
                    <wp:anchor distT="0" distB="0" distL="114300" distR="114300" simplePos="0" relativeHeight="251669504" behindDoc="0" locked="0" layoutInCell="1" allowOverlap="1" wp14:anchorId="30B00A2C" wp14:editId="6C830728">
                      <wp:simplePos x="0" y="0"/>
                      <wp:positionH relativeFrom="column">
                        <wp:posOffset>600075</wp:posOffset>
                      </wp:positionH>
                      <wp:positionV relativeFrom="paragraph">
                        <wp:posOffset>36195</wp:posOffset>
                      </wp:positionV>
                      <wp:extent cx="123825" cy="123825"/>
                      <wp:effectExtent l="19050" t="0" r="47625" b="47625"/>
                      <wp:wrapNone/>
                      <wp:docPr id="21" name="Flèche vers le bas 21"/>
                      <wp:cNvGraphicFramePr/>
                      <a:graphic xmlns:a="http://schemas.openxmlformats.org/drawingml/2006/main">
                        <a:graphicData uri="http://schemas.microsoft.com/office/word/2010/wordprocessingShape">
                          <wps:wsp>
                            <wps:cNvSpPr/>
                            <wps:spPr>
                              <a:xfrm>
                                <a:off x="0" y="0"/>
                                <a:ext cx="123825" cy="123825"/>
                              </a:xfrm>
                              <a:prstGeom prst="down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7447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1" o:spid="_x0000_s1026" type="#_x0000_t67" style="position:absolute;margin-left:47.25pt;margin-top:2.85pt;width:9.75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" adj="10800" fillcolor="#7030a0" strokecolor="#7030a0" strokeweight="2pt"/>
                  </w:pict>
                </mc:Fallback>
              </mc:AlternateContent>
            </w:r>
          </w:p>
        </w:tc>
        <w:tc>
          <w:tcPr>
            <w:tcW w:w="8033" w:type="dxa"/>
          </w:tcPr>
          <w:p w14:paraId="1B8CDF77" w14:textId="77777777" w:rsidR="0075786C" w:rsidRDefault="0075786C" w:rsidP="00525368">
            <w:pPr>
              <w:rPr>
                <w:rFonts w:ascii="Arial" w:hAnsi="Arial" w:cs="Arial"/>
                <w:b/>
                <w:color w:val="8064A2" w:themeColor="accent4"/>
                <w:sz w:val="20"/>
                <w:szCs w:val="20"/>
                <w:u w:val="single"/>
              </w:rPr>
            </w:pPr>
          </w:p>
          <w:p w14:paraId="0665899D" w14:textId="77777777" w:rsidR="00525368" w:rsidRPr="00536B9E" w:rsidRDefault="00525368" w:rsidP="00525368">
            <w:pPr>
              <w:rPr>
                <w:rFonts w:ascii="Arial" w:hAnsi="Arial" w:cs="Arial"/>
                <w:b/>
                <w:color w:val="8064A2" w:themeColor="accent4"/>
                <w:sz w:val="20"/>
                <w:szCs w:val="20"/>
                <w:u w:val="single"/>
              </w:rPr>
            </w:pPr>
            <w:r w:rsidRPr="00536B9E">
              <w:rPr>
                <w:rFonts w:ascii="Arial" w:hAnsi="Arial" w:cs="Arial"/>
                <w:b/>
                <w:color w:val="8064A2" w:themeColor="accent4"/>
                <w:sz w:val="20"/>
                <w:szCs w:val="20"/>
                <w:u w:val="single"/>
              </w:rPr>
              <w:t>Remplir le dossier</w:t>
            </w:r>
          </w:p>
          <w:p w14:paraId="005CF40D" w14:textId="77777777" w:rsidR="00525368" w:rsidRDefault="00525368" w:rsidP="00525368">
            <w:pPr>
              <w:rPr>
                <w:rFonts w:cs="Arial"/>
                <w:color w:val="002060"/>
                <w:sz w:val="20"/>
                <w:szCs w:val="20"/>
                <w14:textOutline w14:w="9525" w14:cap="rnd" w14:cmpd="sng" w14:algn="ctr">
                  <w14:solidFill>
                    <w14:srgbClr w14:val="002060"/>
                  </w14:solidFill>
                  <w14:prstDash w14:val="solid"/>
                  <w14:bevel/>
                </w14:textOutline>
              </w:rPr>
            </w:pPr>
          </w:p>
          <w:p w14:paraId="090B4A0D" w14:textId="77777777" w:rsidR="00536B9E" w:rsidRPr="00920ABA" w:rsidRDefault="00536B9E" w:rsidP="00525368">
            <w:pPr>
              <w:rPr>
                <w:rFonts w:cs="Arial"/>
                <w:color w:val="002060"/>
                <w:sz w:val="20"/>
                <w:szCs w:val="20"/>
                <w14:textOutline w14:w="9525" w14:cap="rnd" w14:cmpd="sng" w14:algn="ctr">
                  <w14:solidFill>
                    <w14:srgbClr w14:val="002060"/>
                  </w14:solidFill>
                  <w14:prstDash w14:val="solid"/>
                  <w14:bevel/>
                </w14:textOutline>
              </w:rPr>
            </w:pPr>
          </w:p>
          <w:p w14:paraId="11249876" w14:textId="77777777" w:rsidR="00525368" w:rsidRPr="000B1596" w:rsidRDefault="00310FF0" w:rsidP="00525368">
            <w:pPr>
              <w:rPr>
                <w:rFonts w:ascii="Arial" w:hAnsi="Arial" w:cs="Arial"/>
                <w:color w:val="002060"/>
                <w:sz w:val="20"/>
                <w:szCs w:val="20"/>
              </w:rPr>
            </w:pPr>
            <w:r w:rsidRPr="000B1596">
              <w:rPr>
                <w:rFonts w:ascii="Arial" w:hAnsi="Arial" w:cs="Arial"/>
                <w:color w:val="002060"/>
                <w:sz w:val="20"/>
                <w:szCs w:val="20"/>
              </w:rPr>
              <w:t>Volet</w:t>
            </w:r>
            <w:r w:rsidR="00EA181F" w:rsidRPr="000B1596">
              <w:rPr>
                <w:rFonts w:ascii="Arial" w:hAnsi="Arial" w:cs="Arial"/>
                <w:color w:val="002060"/>
                <w:sz w:val="20"/>
                <w:szCs w:val="20"/>
              </w:rPr>
              <w:t xml:space="preserve"> A « Agent » + Exposé de projet</w:t>
            </w:r>
            <w:r w:rsidRPr="000B1596">
              <w:rPr>
                <w:rFonts w:ascii="Arial" w:hAnsi="Arial" w:cs="Arial"/>
                <w:color w:val="002060"/>
                <w:sz w:val="20"/>
                <w:szCs w:val="20"/>
              </w:rPr>
              <w:t xml:space="preserve"> </w:t>
            </w:r>
            <w:r w:rsidR="00525368" w:rsidRPr="000B1596">
              <w:rPr>
                <w:rFonts w:ascii="Arial" w:hAnsi="Arial" w:cs="Arial"/>
                <w:color w:val="002060"/>
                <w:sz w:val="20"/>
                <w:szCs w:val="20"/>
              </w:rPr>
              <w:t xml:space="preserve">– </w:t>
            </w:r>
            <w:r w:rsidR="00EA181F" w:rsidRPr="000B1596">
              <w:rPr>
                <w:rFonts w:ascii="Arial" w:hAnsi="Arial" w:cs="Arial"/>
                <w:color w:val="002060"/>
                <w:sz w:val="20"/>
                <w:szCs w:val="20"/>
              </w:rPr>
              <w:t xml:space="preserve">A </w:t>
            </w:r>
            <w:r w:rsidR="00525368" w:rsidRPr="000B1596">
              <w:rPr>
                <w:rFonts w:ascii="Arial" w:hAnsi="Arial" w:cs="Arial"/>
                <w:color w:val="002060"/>
                <w:sz w:val="20"/>
                <w:szCs w:val="20"/>
              </w:rPr>
              <w:t xml:space="preserve">remplir </w:t>
            </w:r>
            <w:r w:rsidR="00EA181F" w:rsidRPr="000B1596">
              <w:rPr>
                <w:rFonts w:ascii="Arial" w:hAnsi="Arial" w:cs="Arial"/>
                <w:color w:val="002060"/>
                <w:sz w:val="20"/>
                <w:szCs w:val="20"/>
              </w:rPr>
              <w:t>par l’agent</w:t>
            </w:r>
          </w:p>
          <w:p w14:paraId="43F9B083" w14:textId="77777777" w:rsidR="00EA181F" w:rsidRPr="000B1596" w:rsidRDefault="00EA181F" w:rsidP="00525368">
            <w:pPr>
              <w:rPr>
                <w:rFonts w:ascii="Arial" w:hAnsi="Arial" w:cs="Arial"/>
                <w:color w:val="002060"/>
                <w:sz w:val="20"/>
                <w:szCs w:val="20"/>
              </w:rPr>
            </w:pPr>
          </w:p>
          <w:p w14:paraId="5CF57162" w14:textId="77777777" w:rsidR="00525368" w:rsidRPr="00FC22E1" w:rsidRDefault="00FC22E1" w:rsidP="00F92F08">
            <w:pPr>
              <w:rPr>
                <w:rFonts w:ascii="Arial" w:hAnsi="Arial" w:cs="Arial"/>
                <w:b/>
                <w:color w:val="8064A2" w:themeColor="accent4"/>
                <w:sz w:val="20"/>
                <w:szCs w:val="20"/>
              </w:rPr>
            </w:pPr>
            <w:r>
              <w:rPr>
                <w:noProof/>
                <w:lang w:eastAsia="fr-FR"/>
              </w:rPr>
              <w:drawing>
                <wp:inline distT="0" distB="0" distL="0" distR="0" wp14:anchorId="79B68D2D" wp14:editId="6B52FD18">
                  <wp:extent cx="285750" cy="36969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254" cy="376819"/>
                          </a:xfrm>
                          <a:prstGeom prst="rect">
                            <a:avLst/>
                          </a:prstGeom>
                        </pic:spPr>
                      </pic:pic>
                    </a:graphicData>
                  </a:graphic>
                </wp:inline>
              </w:drawing>
            </w:r>
            <w:r>
              <w:rPr>
                <w:rFonts w:ascii="Arial" w:hAnsi="Arial" w:cs="Arial"/>
                <w:b/>
                <w:color w:val="8064A2" w:themeColor="accent4"/>
                <w:sz w:val="20"/>
                <w:szCs w:val="20"/>
              </w:rPr>
              <w:t>Dans cette partie il est important de développer votre projet professionnel et personnel dans l’</w:t>
            </w:r>
            <w:r w:rsidRPr="00FC22E1">
              <w:rPr>
                <w:rFonts w:ascii="Arial" w:hAnsi="Arial" w:cs="Arial"/>
                <w:b/>
                <w:color w:val="7030A0"/>
                <w:sz w:val="20"/>
                <w:szCs w:val="20"/>
              </w:rPr>
              <w:t>exposé de projet</w:t>
            </w:r>
            <w:r w:rsidR="000B1596">
              <w:rPr>
                <w:rFonts w:ascii="Arial" w:hAnsi="Arial" w:cs="Arial"/>
                <w:b/>
                <w:color w:val="7030A0"/>
                <w:sz w:val="20"/>
                <w:szCs w:val="20"/>
              </w:rPr>
              <w:t>.</w:t>
            </w:r>
          </w:p>
        </w:tc>
      </w:tr>
      <w:tr w:rsidR="00525368" w14:paraId="41794B76" w14:textId="77777777" w:rsidTr="007853F9">
        <w:tc>
          <w:tcPr>
            <w:tcW w:w="2316" w:type="dxa"/>
          </w:tcPr>
          <w:p w14:paraId="0EC76E7D" w14:textId="77777777" w:rsidR="00913FC0" w:rsidRDefault="00913FC0" w:rsidP="00F92F08">
            <w:pPr>
              <w:rPr>
                <w:rFonts w:ascii="Arial" w:hAnsi="Arial" w:cs="Arial"/>
                <w:b/>
                <w:color w:val="8064A2" w:themeColor="accent4"/>
                <w:sz w:val="28"/>
                <w:szCs w:val="28"/>
              </w:rPr>
            </w:pPr>
          </w:p>
          <w:p w14:paraId="13E661D1" w14:textId="77777777" w:rsidR="00525368" w:rsidRDefault="00525368" w:rsidP="00F92F08">
            <w:pPr>
              <w:rPr>
                <w:rFonts w:ascii="Arial" w:hAnsi="Arial" w:cs="Arial"/>
                <w:b/>
                <w:color w:val="8064A2" w:themeColor="accent4"/>
                <w:sz w:val="28"/>
                <w:szCs w:val="28"/>
              </w:rPr>
            </w:pPr>
            <w:r>
              <w:rPr>
                <w:rFonts w:ascii="Arial" w:hAnsi="Arial" w:cs="Arial"/>
                <w:b/>
                <w:color w:val="8064A2" w:themeColor="accent4"/>
                <w:sz w:val="28"/>
                <w:szCs w:val="28"/>
              </w:rPr>
              <w:t>02</w:t>
            </w:r>
          </w:p>
          <w:p w14:paraId="08434F71" w14:textId="77777777" w:rsidR="00525368" w:rsidRDefault="009312D2" w:rsidP="007853F9">
            <w:pPr>
              <w:jc w:val="center"/>
              <w:rPr>
                <w:rFonts w:ascii="Arial" w:hAnsi="Arial" w:cs="Arial"/>
                <w:b/>
                <w:color w:val="8064A2" w:themeColor="accent4"/>
                <w:sz w:val="28"/>
                <w:szCs w:val="28"/>
              </w:rPr>
            </w:pPr>
            <w:r>
              <w:rPr>
                <w:noProof/>
                <w:lang w:eastAsia="fr-FR"/>
              </w:rPr>
              <w:drawing>
                <wp:inline distT="0" distB="0" distL="0" distR="0" wp14:anchorId="69C46466" wp14:editId="2E4C7F70">
                  <wp:extent cx="876300" cy="1261511"/>
                  <wp:effectExtent l="19050" t="19050" r="19050" b="152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6579" cy="1290704"/>
                          </a:xfrm>
                          <a:prstGeom prst="rect">
                            <a:avLst/>
                          </a:prstGeom>
                          <a:ln>
                            <a:solidFill>
                              <a:srgbClr val="002060"/>
                            </a:solidFill>
                          </a:ln>
                        </pic:spPr>
                      </pic:pic>
                    </a:graphicData>
                  </a:graphic>
                </wp:inline>
              </w:drawing>
            </w:r>
          </w:p>
          <w:p w14:paraId="194B6497" w14:textId="77777777" w:rsidR="00525368" w:rsidRDefault="00525368" w:rsidP="00F92F08">
            <w:pPr>
              <w:rPr>
                <w:rFonts w:ascii="Arial" w:hAnsi="Arial" w:cs="Arial"/>
                <w:b/>
                <w:color w:val="8064A2" w:themeColor="accent4"/>
                <w:sz w:val="28"/>
                <w:szCs w:val="28"/>
              </w:rPr>
            </w:pPr>
            <w:r>
              <w:rPr>
                <w:rFonts w:ascii="Arial" w:hAnsi="Arial" w:cs="Arial"/>
                <w:b/>
                <w:noProof/>
                <w:color w:val="8064A2" w:themeColor="accent4"/>
                <w:sz w:val="28"/>
                <w:szCs w:val="28"/>
                <w:lang w:eastAsia="fr-FR"/>
              </w:rPr>
              <mc:AlternateContent>
                <mc:Choice Requires="wps">
                  <w:drawing>
                    <wp:anchor distT="0" distB="0" distL="114300" distR="114300" simplePos="0" relativeHeight="251671552" behindDoc="0" locked="0" layoutInCell="1" allowOverlap="1" wp14:anchorId="47C1B21F" wp14:editId="6CDB1F35">
                      <wp:simplePos x="0" y="0"/>
                      <wp:positionH relativeFrom="column">
                        <wp:posOffset>593725</wp:posOffset>
                      </wp:positionH>
                      <wp:positionV relativeFrom="paragraph">
                        <wp:posOffset>78105</wp:posOffset>
                      </wp:positionV>
                      <wp:extent cx="123825" cy="123825"/>
                      <wp:effectExtent l="19050" t="0" r="47625" b="47625"/>
                      <wp:wrapNone/>
                      <wp:docPr id="22" name="Flèche vers le bas 22"/>
                      <wp:cNvGraphicFramePr/>
                      <a:graphic xmlns:a="http://schemas.openxmlformats.org/drawingml/2006/main">
                        <a:graphicData uri="http://schemas.microsoft.com/office/word/2010/wordprocessingShape">
                          <wps:wsp>
                            <wps:cNvSpPr/>
                            <wps:spPr>
                              <a:xfrm>
                                <a:off x="0" y="0"/>
                                <a:ext cx="123825" cy="123825"/>
                              </a:xfrm>
                              <a:prstGeom prst="downArrow">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3183C" id="Flèche vers le bas 22" o:spid="_x0000_s1026" type="#_x0000_t67" style="position:absolute;margin-left:46.75pt;margin-top:6.15pt;width:9.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" adj="10800" fillcolor="#7030a0" strokecolor="#7030a0" strokeweight="2pt"/>
                  </w:pict>
                </mc:Fallback>
              </mc:AlternateContent>
            </w:r>
          </w:p>
        </w:tc>
        <w:tc>
          <w:tcPr>
            <w:tcW w:w="8033" w:type="dxa"/>
          </w:tcPr>
          <w:p w14:paraId="7C5EB3B8" w14:textId="77777777" w:rsidR="003057C9" w:rsidRDefault="003057C9" w:rsidP="009312D2">
            <w:pPr>
              <w:rPr>
                <w:rFonts w:ascii="Arial" w:hAnsi="Arial" w:cs="Arial"/>
                <w:color w:val="002060"/>
                <w:sz w:val="20"/>
                <w:szCs w:val="20"/>
              </w:rPr>
            </w:pPr>
          </w:p>
          <w:p w14:paraId="582182E4" w14:textId="77777777" w:rsidR="003057C9" w:rsidRDefault="003057C9" w:rsidP="009312D2">
            <w:pPr>
              <w:rPr>
                <w:rFonts w:ascii="Arial" w:hAnsi="Arial" w:cs="Arial"/>
                <w:color w:val="002060"/>
                <w:sz w:val="20"/>
                <w:szCs w:val="20"/>
              </w:rPr>
            </w:pPr>
          </w:p>
          <w:p w14:paraId="18A75825" w14:textId="77777777" w:rsidR="000B1596" w:rsidRDefault="000B1596" w:rsidP="009312D2">
            <w:pPr>
              <w:rPr>
                <w:rFonts w:ascii="Arial" w:hAnsi="Arial" w:cs="Arial"/>
                <w:color w:val="002060"/>
                <w:sz w:val="20"/>
                <w:szCs w:val="20"/>
              </w:rPr>
            </w:pPr>
          </w:p>
          <w:p w14:paraId="66ED4BD2" w14:textId="77777777" w:rsidR="009312D2" w:rsidRPr="00997FFA" w:rsidRDefault="009312D2" w:rsidP="009312D2">
            <w:pPr>
              <w:rPr>
                <w:rFonts w:ascii="Arial" w:hAnsi="Arial" w:cs="Arial"/>
                <w:color w:val="002060"/>
                <w:sz w:val="20"/>
                <w:szCs w:val="20"/>
              </w:rPr>
            </w:pPr>
            <w:r w:rsidRPr="00997FFA">
              <w:rPr>
                <w:rFonts w:ascii="Arial" w:hAnsi="Arial" w:cs="Arial"/>
                <w:color w:val="002060"/>
                <w:sz w:val="20"/>
                <w:szCs w:val="20"/>
              </w:rPr>
              <w:t>Volet</w:t>
            </w:r>
            <w:r w:rsidR="000B1596">
              <w:rPr>
                <w:rFonts w:ascii="Arial" w:hAnsi="Arial" w:cs="Arial"/>
                <w:color w:val="002060"/>
                <w:sz w:val="20"/>
                <w:szCs w:val="20"/>
              </w:rPr>
              <w:t xml:space="preserve"> C - Organisme de Formation : A f</w:t>
            </w:r>
            <w:r w:rsidRPr="00997FFA">
              <w:rPr>
                <w:rFonts w:ascii="Arial" w:hAnsi="Arial" w:cs="Arial"/>
                <w:color w:val="002060"/>
                <w:sz w:val="20"/>
                <w:szCs w:val="20"/>
              </w:rPr>
              <w:t xml:space="preserve">aire compléter par l’organisme choisi </w:t>
            </w:r>
          </w:p>
          <w:p w14:paraId="3882A2F6" w14:textId="77B3A7E7" w:rsidR="00312964" w:rsidRPr="00997FFA" w:rsidRDefault="00312964" w:rsidP="00312964">
            <w:pPr>
              <w:rPr>
                <w:rFonts w:cs="Arial"/>
                <w:color w:val="002060"/>
                <w:sz w:val="20"/>
                <w:szCs w:val="20"/>
              </w:rPr>
            </w:pPr>
            <w:r>
              <w:rPr>
                <w:noProof/>
                <w:lang w:eastAsia="fr-FR"/>
              </w:rPr>
              <w:drawing>
                <wp:inline distT="0" distB="0" distL="0" distR="0" wp14:anchorId="2D492D31" wp14:editId="6B576ADE">
                  <wp:extent cx="223644" cy="36195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V="1">
                            <a:off x="0" y="0"/>
                            <a:ext cx="231883" cy="375283"/>
                          </a:xfrm>
                          <a:prstGeom prst="rect">
                            <a:avLst/>
                          </a:prstGeom>
                        </pic:spPr>
                      </pic:pic>
                    </a:graphicData>
                  </a:graphic>
                </wp:inline>
              </w:drawing>
            </w:r>
            <w:r w:rsidRPr="00525368">
              <w:rPr>
                <w:rFonts w:cs="Arial"/>
                <w:color w:val="002060"/>
                <w:sz w:val="20"/>
                <w:szCs w:val="20"/>
              </w:rPr>
              <w:t xml:space="preserve"> </w:t>
            </w:r>
            <w:r w:rsidRPr="00997FFA">
              <w:rPr>
                <w:rFonts w:ascii="Arial" w:hAnsi="Arial" w:cs="Arial"/>
                <w:color w:val="002060"/>
                <w:sz w:val="20"/>
                <w:szCs w:val="20"/>
              </w:rPr>
              <w:t>Joindre le programme détaillé de la formation</w:t>
            </w:r>
            <w:r w:rsidR="00536B9E">
              <w:rPr>
                <w:rFonts w:ascii="Arial" w:hAnsi="Arial" w:cs="Arial"/>
                <w:color w:val="002060"/>
                <w:sz w:val="20"/>
                <w:szCs w:val="20"/>
              </w:rPr>
              <w:t xml:space="preserve"> et l</w:t>
            </w:r>
            <w:r w:rsidR="00997FFA" w:rsidRPr="00997FFA">
              <w:rPr>
                <w:rFonts w:ascii="Arial" w:hAnsi="Arial" w:cs="Arial"/>
                <w:color w:val="002060"/>
                <w:sz w:val="20"/>
                <w:szCs w:val="20"/>
              </w:rPr>
              <w:t>e certificat Q</w:t>
            </w:r>
            <w:r w:rsidR="00B36A16">
              <w:rPr>
                <w:rFonts w:ascii="Arial" w:hAnsi="Arial" w:cs="Arial"/>
                <w:color w:val="002060"/>
                <w:sz w:val="20"/>
                <w:szCs w:val="20"/>
              </w:rPr>
              <w:t xml:space="preserve">UALIOPI </w:t>
            </w:r>
            <w:r w:rsidR="00997FFA" w:rsidRPr="00997FFA">
              <w:rPr>
                <w:rFonts w:ascii="Arial" w:hAnsi="Arial" w:cs="Arial"/>
                <w:color w:val="002060"/>
                <w:sz w:val="20"/>
                <w:szCs w:val="20"/>
              </w:rPr>
              <w:t>de l’organisme</w:t>
            </w:r>
            <w:r w:rsidRPr="00997FFA">
              <w:rPr>
                <w:rFonts w:ascii="Arial" w:hAnsi="Arial" w:cs="Arial"/>
                <w:color w:val="002060"/>
                <w:sz w:val="20"/>
                <w:szCs w:val="20"/>
              </w:rPr>
              <w:br/>
            </w:r>
          </w:p>
          <w:p w14:paraId="06B291E2" w14:textId="77777777" w:rsidR="00913FC0" w:rsidRDefault="00913FC0" w:rsidP="00334965">
            <w:pPr>
              <w:rPr>
                <w:rFonts w:ascii="Arial" w:hAnsi="Arial" w:cs="Arial"/>
                <w:color w:val="002060"/>
                <w:sz w:val="20"/>
                <w:szCs w:val="20"/>
              </w:rPr>
            </w:pPr>
          </w:p>
          <w:p w14:paraId="0B934EC4" w14:textId="77777777" w:rsidR="007738C9" w:rsidRDefault="007738C9" w:rsidP="00334965">
            <w:pPr>
              <w:rPr>
                <w:rFonts w:ascii="Arial" w:hAnsi="Arial" w:cs="Arial"/>
                <w:b/>
                <w:color w:val="8064A2" w:themeColor="accent4"/>
                <w:sz w:val="20"/>
                <w:szCs w:val="20"/>
              </w:rPr>
            </w:pPr>
            <w:r w:rsidRPr="00913FC0">
              <w:rPr>
                <w:rFonts w:ascii="Arial" w:hAnsi="Arial" w:cs="Arial"/>
                <w:b/>
                <w:color w:val="8064A2" w:themeColor="accent4"/>
                <w:sz w:val="20"/>
                <w:szCs w:val="20"/>
              </w:rPr>
              <w:t>Le dépôt est possible même si vous êtes en attente d’admission, mais l’examen sera conditionné à votre admission en formation.</w:t>
            </w:r>
          </w:p>
          <w:p w14:paraId="2D416981" w14:textId="77777777" w:rsidR="00913FC0" w:rsidRPr="00913FC0" w:rsidRDefault="00913FC0" w:rsidP="00334965">
            <w:pPr>
              <w:rPr>
                <w:rFonts w:ascii="Arial" w:hAnsi="Arial" w:cs="Arial"/>
                <w:b/>
                <w:color w:val="8064A2" w:themeColor="accent4"/>
                <w:sz w:val="20"/>
                <w:szCs w:val="20"/>
              </w:rPr>
            </w:pPr>
          </w:p>
        </w:tc>
      </w:tr>
      <w:tr w:rsidR="00525368" w14:paraId="65F29777" w14:textId="77777777" w:rsidTr="007853F9">
        <w:tc>
          <w:tcPr>
            <w:tcW w:w="2316" w:type="dxa"/>
          </w:tcPr>
          <w:p w14:paraId="6550C049" w14:textId="77777777" w:rsidR="00525368" w:rsidRDefault="00525368" w:rsidP="00F92F08">
            <w:pPr>
              <w:rPr>
                <w:rFonts w:ascii="Arial" w:hAnsi="Arial" w:cs="Arial"/>
                <w:b/>
                <w:color w:val="8064A2" w:themeColor="accent4"/>
                <w:sz w:val="28"/>
                <w:szCs w:val="28"/>
              </w:rPr>
            </w:pPr>
            <w:r>
              <w:rPr>
                <w:rFonts w:ascii="Arial" w:hAnsi="Arial" w:cs="Arial"/>
                <w:b/>
                <w:color w:val="8064A2" w:themeColor="accent4"/>
                <w:sz w:val="28"/>
                <w:szCs w:val="28"/>
              </w:rPr>
              <w:t>03</w:t>
            </w:r>
          </w:p>
          <w:p w14:paraId="65EDA93A" w14:textId="77777777" w:rsidR="00525368" w:rsidRDefault="009312D2" w:rsidP="007853F9">
            <w:pPr>
              <w:jc w:val="center"/>
              <w:rPr>
                <w:rFonts w:ascii="Arial" w:hAnsi="Arial" w:cs="Arial"/>
                <w:b/>
                <w:color w:val="8064A2" w:themeColor="accent4"/>
                <w:sz w:val="28"/>
                <w:szCs w:val="28"/>
              </w:rPr>
            </w:pPr>
            <w:r>
              <w:rPr>
                <w:noProof/>
                <w:lang w:eastAsia="fr-FR"/>
              </w:rPr>
              <w:lastRenderedPageBreak/>
              <w:drawing>
                <wp:inline distT="0" distB="0" distL="0" distR="0" wp14:anchorId="13ABBE16" wp14:editId="3EA81A26">
                  <wp:extent cx="857250" cy="1220270"/>
                  <wp:effectExtent l="19050" t="19050" r="19050" b="184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6210" cy="1247260"/>
                          </a:xfrm>
                          <a:prstGeom prst="rect">
                            <a:avLst/>
                          </a:prstGeom>
                          <a:ln>
                            <a:solidFill>
                              <a:srgbClr val="002060"/>
                            </a:solidFill>
                          </a:ln>
                        </pic:spPr>
                      </pic:pic>
                    </a:graphicData>
                  </a:graphic>
                </wp:inline>
              </w:drawing>
            </w:r>
          </w:p>
          <w:p w14:paraId="698207CF" w14:textId="77777777" w:rsidR="00B13A86" w:rsidRDefault="00B13A86" w:rsidP="00F92F08">
            <w:pPr>
              <w:rPr>
                <w:rFonts w:ascii="Arial" w:hAnsi="Arial" w:cs="Arial"/>
                <w:b/>
                <w:color w:val="8064A2" w:themeColor="accent4"/>
                <w:sz w:val="28"/>
                <w:szCs w:val="28"/>
              </w:rPr>
            </w:pPr>
          </w:p>
          <w:p w14:paraId="3C728610" w14:textId="77777777" w:rsidR="00525368" w:rsidRDefault="007853F9" w:rsidP="00F92F08">
            <w:pPr>
              <w:rPr>
                <w:rFonts w:ascii="Arial" w:hAnsi="Arial" w:cs="Arial"/>
                <w:b/>
                <w:color w:val="8064A2" w:themeColor="accent4"/>
                <w:sz w:val="28"/>
                <w:szCs w:val="28"/>
              </w:rPr>
            </w:pPr>
            <w:r>
              <w:rPr>
                <w:rFonts w:ascii="Arial" w:hAnsi="Arial" w:cs="Arial"/>
                <w:b/>
                <w:noProof/>
                <w:color w:val="8064A2" w:themeColor="accent4"/>
                <w:sz w:val="28"/>
                <w:szCs w:val="28"/>
                <w:lang w:eastAsia="fr-FR"/>
              </w:rPr>
              <mc:AlternateContent>
                <mc:Choice Requires="wps">
                  <w:drawing>
                    <wp:anchor distT="0" distB="0" distL="114300" distR="114300" simplePos="0" relativeHeight="251673600" behindDoc="0" locked="0" layoutInCell="1" allowOverlap="1" wp14:anchorId="51FFFA92" wp14:editId="643C99EA">
                      <wp:simplePos x="0" y="0"/>
                      <wp:positionH relativeFrom="column">
                        <wp:posOffset>600075</wp:posOffset>
                      </wp:positionH>
                      <wp:positionV relativeFrom="paragraph">
                        <wp:posOffset>46355</wp:posOffset>
                      </wp:positionV>
                      <wp:extent cx="123825" cy="123825"/>
                      <wp:effectExtent l="19050" t="0" r="47625" b="47625"/>
                      <wp:wrapNone/>
                      <wp:docPr id="2" name="Flèche vers le bas 2"/>
                      <wp:cNvGraphicFramePr/>
                      <a:graphic xmlns:a="http://schemas.openxmlformats.org/drawingml/2006/main">
                        <a:graphicData uri="http://schemas.microsoft.com/office/word/2010/wordprocessingShape">
                          <wps:wsp>
                            <wps:cNvSpPr/>
                            <wps:spPr>
                              <a:xfrm>
                                <a:off x="0" y="0"/>
                                <a:ext cx="123825" cy="123825"/>
                              </a:xfrm>
                              <a:prstGeom prst="downArrow">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5E5D75" id="Flèche vers le bas 2" o:spid="_x0000_s1026" type="#_x0000_t67" style="position:absolute;margin-left:47.25pt;margin-top:3.65pt;width:9.75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" adj="10800" fillcolor="#7030a0" strokecolor="#7030a0" strokeweight="2pt"/>
                  </w:pict>
                </mc:Fallback>
              </mc:AlternateContent>
            </w:r>
          </w:p>
        </w:tc>
        <w:tc>
          <w:tcPr>
            <w:tcW w:w="8033" w:type="dxa"/>
          </w:tcPr>
          <w:p w14:paraId="108DE2F1" w14:textId="77777777" w:rsidR="003057C9" w:rsidRDefault="003057C9" w:rsidP="009312D2">
            <w:pPr>
              <w:rPr>
                <w:rFonts w:ascii="Arial" w:hAnsi="Arial" w:cs="Arial"/>
                <w:color w:val="002060"/>
                <w:sz w:val="20"/>
                <w:szCs w:val="20"/>
              </w:rPr>
            </w:pPr>
          </w:p>
          <w:p w14:paraId="2E47E3D6" w14:textId="77777777" w:rsidR="003057C9" w:rsidRDefault="003057C9" w:rsidP="009312D2">
            <w:pPr>
              <w:rPr>
                <w:rFonts w:ascii="Arial" w:hAnsi="Arial" w:cs="Arial"/>
                <w:color w:val="002060"/>
                <w:sz w:val="20"/>
                <w:szCs w:val="20"/>
              </w:rPr>
            </w:pPr>
          </w:p>
          <w:p w14:paraId="16FC49A2" w14:textId="77777777" w:rsidR="00913FC0" w:rsidRDefault="00913FC0" w:rsidP="009312D2">
            <w:pPr>
              <w:rPr>
                <w:rFonts w:ascii="Arial" w:hAnsi="Arial" w:cs="Arial"/>
                <w:color w:val="002060"/>
                <w:sz w:val="20"/>
                <w:szCs w:val="20"/>
              </w:rPr>
            </w:pPr>
          </w:p>
          <w:p w14:paraId="67A18ADD" w14:textId="77777777" w:rsidR="009312D2" w:rsidRPr="00920ABA" w:rsidRDefault="009312D2" w:rsidP="009312D2">
            <w:pPr>
              <w:rPr>
                <w:rFonts w:ascii="Arial" w:hAnsi="Arial" w:cs="Arial"/>
                <w:color w:val="002060"/>
                <w:sz w:val="20"/>
                <w:szCs w:val="20"/>
              </w:rPr>
            </w:pPr>
            <w:r w:rsidRPr="00920ABA">
              <w:rPr>
                <w:rFonts w:ascii="Arial" w:hAnsi="Arial" w:cs="Arial"/>
                <w:color w:val="002060"/>
                <w:sz w:val="20"/>
                <w:szCs w:val="20"/>
              </w:rPr>
              <w:t xml:space="preserve">Volet </w:t>
            </w:r>
            <w:r w:rsidR="000B1596">
              <w:rPr>
                <w:rFonts w:ascii="Arial" w:hAnsi="Arial" w:cs="Arial"/>
                <w:color w:val="002060"/>
                <w:sz w:val="20"/>
                <w:szCs w:val="20"/>
              </w:rPr>
              <w:t>B – Employeur :</w:t>
            </w:r>
            <w:r w:rsidRPr="00920ABA">
              <w:rPr>
                <w:rFonts w:ascii="Arial" w:hAnsi="Arial" w:cs="Arial"/>
                <w:color w:val="002060"/>
                <w:sz w:val="20"/>
                <w:szCs w:val="20"/>
              </w:rPr>
              <w:t xml:space="preserve"> </w:t>
            </w:r>
            <w:r w:rsidR="000B1596">
              <w:rPr>
                <w:rFonts w:ascii="Arial" w:hAnsi="Arial" w:cs="Arial"/>
                <w:color w:val="002060"/>
                <w:sz w:val="20"/>
                <w:szCs w:val="20"/>
              </w:rPr>
              <w:t>Remettre</w:t>
            </w:r>
            <w:r w:rsidRPr="00920ABA">
              <w:rPr>
                <w:rFonts w:ascii="Arial" w:hAnsi="Arial" w:cs="Arial"/>
                <w:color w:val="002060"/>
                <w:sz w:val="20"/>
                <w:szCs w:val="20"/>
              </w:rPr>
              <w:t xml:space="preserve"> ce volet à votre établissement qui a 30 jours pour répondre à votre demande d’autorisation d’absence.</w:t>
            </w:r>
          </w:p>
          <w:p w14:paraId="3B593746" w14:textId="77777777" w:rsidR="009312D2" w:rsidRPr="00920ABA" w:rsidRDefault="00A9614B" w:rsidP="009312D2">
            <w:pPr>
              <w:rPr>
                <w:rFonts w:ascii="Arial" w:hAnsi="Arial" w:cs="Arial"/>
                <w:color w:val="002060"/>
                <w:sz w:val="20"/>
                <w:szCs w:val="20"/>
              </w:rPr>
            </w:pPr>
            <w:r>
              <w:rPr>
                <w:noProof/>
                <w:lang w:eastAsia="fr-FR"/>
              </w:rPr>
              <w:lastRenderedPageBreak/>
              <w:drawing>
                <wp:inline distT="0" distB="0" distL="0" distR="0" wp14:anchorId="03E98EE9" wp14:editId="321C3F83">
                  <wp:extent cx="451077" cy="371475"/>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276" cy="378227"/>
                          </a:xfrm>
                          <a:prstGeom prst="rect">
                            <a:avLst/>
                          </a:prstGeom>
                        </pic:spPr>
                      </pic:pic>
                    </a:graphicData>
                  </a:graphic>
                </wp:inline>
              </w:drawing>
            </w:r>
            <w:r w:rsidR="009312D2" w:rsidRPr="00920ABA">
              <w:rPr>
                <w:rFonts w:ascii="Arial" w:hAnsi="Arial" w:cs="Arial"/>
                <w:color w:val="002060"/>
                <w:sz w:val="20"/>
                <w:szCs w:val="20"/>
              </w:rPr>
              <w:t xml:space="preserve">: </w:t>
            </w:r>
            <w:r w:rsidR="009312D2" w:rsidRPr="00913FC0">
              <w:rPr>
                <w:rFonts w:ascii="Arial" w:hAnsi="Arial" w:cs="Arial"/>
                <w:b/>
                <w:color w:val="8064A2" w:themeColor="accent4"/>
                <w:sz w:val="20"/>
                <w:szCs w:val="20"/>
              </w:rPr>
              <w:t>Penser à évoquer les modalités de déroulement de votre CFP : calendrier de la formation, congés annuels, engagement de servir …</w:t>
            </w:r>
            <w:r w:rsidR="009312D2" w:rsidRPr="00913FC0">
              <w:rPr>
                <w:rFonts w:ascii="Arial" w:hAnsi="Arial" w:cs="Arial"/>
                <w:color w:val="8064A2" w:themeColor="accent4"/>
                <w:sz w:val="20"/>
                <w:szCs w:val="20"/>
              </w:rPr>
              <w:t xml:space="preserve"> </w:t>
            </w:r>
          </w:p>
          <w:p w14:paraId="68AA3CFD" w14:textId="77777777" w:rsidR="00525368" w:rsidRDefault="00525368" w:rsidP="009312D2">
            <w:pPr>
              <w:rPr>
                <w:rFonts w:ascii="Arial" w:hAnsi="Arial" w:cs="Arial"/>
                <w:b/>
                <w:color w:val="8064A2" w:themeColor="accent4"/>
                <w:sz w:val="28"/>
                <w:szCs w:val="28"/>
              </w:rPr>
            </w:pPr>
          </w:p>
        </w:tc>
      </w:tr>
      <w:tr w:rsidR="00334965" w14:paraId="2A4AEB1D" w14:textId="77777777" w:rsidTr="007853F9">
        <w:tc>
          <w:tcPr>
            <w:tcW w:w="2316" w:type="dxa"/>
          </w:tcPr>
          <w:p w14:paraId="26A99D1A" w14:textId="77777777" w:rsidR="00334965" w:rsidRDefault="00334965" w:rsidP="00F92F08">
            <w:pPr>
              <w:rPr>
                <w:rFonts w:ascii="Arial" w:hAnsi="Arial" w:cs="Arial"/>
                <w:b/>
                <w:color w:val="8064A2" w:themeColor="accent4"/>
                <w:sz w:val="28"/>
                <w:szCs w:val="28"/>
              </w:rPr>
            </w:pPr>
            <w:r>
              <w:rPr>
                <w:rFonts w:ascii="Arial" w:hAnsi="Arial" w:cs="Arial"/>
                <w:b/>
                <w:color w:val="8064A2" w:themeColor="accent4"/>
                <w:sz w:val="28"/>
                <w:szCs w:val="28"/>
              </w:rPr>
              <w:lastRenderedPageBreak/>
              <w:t>04</w:t>
            </w:r>
          </w:p>
          <w:p w14:paraId="53FCC55C" w14:textId="77777777" w:rsidR="00312964" w:rsidRDefault="00312964" w:rsidP="00312964">
            <w:pPr>
              <w:jc w:val="center"/>
              <w:rPr>
                <w:rFonts w:ascii="Arial" w:hAnsi="Arial" w:cs="Arial"/>
                <w:b/>
                <w:color w:val="8064A2" w:themeColor="accent4"/>
                <w:sz w:val="28"/>
                <w:szCs w:val="28"/>
              </w:rPr>
            </w:pPr>
            <w:r>
              <w:rPr>
                <w:noProof/>
                <w:lang w:eastAsia="fr-FR"/>
              </w:rPr>
              <w:drawing>
                <wp:inline distT="0" distB="0" distL="0" distR="0" wp14:anchorId="00BD4748" wp14:editId="78643B97">
                  <wp:extent cx="990600" cy="817447"/>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3422" cy="836280"/>
                          </a:xfrm>
                          <a:prstGeom prst="rect">
                            <a:avLst/>
                          </a:prstGeom>
                        </pic:spPr>
                      </pic:pic>
                    </a:graphicData>
                  </a:graphic>
                </wp:inline>
              </w:drawing>
            </w:r>
          </w:p>
        </w:tc>
        <w:tc>
          <w:tcPr>
            <w:tcW w:w="8033" w:type="dxa"/>
          </w:tcPr>
          <w:p w14:paraId="232C4F3D" w14:textId="77777777" w:rsidR="00312964" w:rsidRPr="00920ABA" w:rsidRDefault="00312964" w:rsidP="00312964">
            <w:pPr>
              <w:rPr>
                <w:rFonts w:ascii="Arial" w:hAnsi="Arial" w:cs="Arial"/>
                <w:color w:val="002060"/>
                <w:sz w:val="20"/>
                <w:szCs w:val="20"/>
              </w:rPr>
            </w:pPr>
            <w:r w:rsidRPr="00920ABA">
              <w:rPr>
                <w:rFonts w:ascii="Arial" w:hAnsi="Arial" w:cs="Arial"/>
                <w:color w:val="002060"/>
                <w:sz w:val="20"/>
                <w:szCs w:val="20"/>
              </w:rPr>
              <w:t xml:space="preserve">                    </w:t>
            </w:r>
          </w:p>
          <w:p w14:paraId="75E89174" w14:textId="77777777" w:rsidR="00312964" w:rsidRPr="00920ABA" w:rsidRDefault="00312964" w:rsidP="00312964">
            <w:pPr>
              <w:rPr>
                <w:rFonts w:ascii="Arial" w:hAnsi="Arial" w:cs="Arial"/>
                <w:color w:val="002060"/>
                <w:sz w:val="20"/>
                <w:szCs w:val="20"/>
              </w:rPr>
            </w:pPr>
            <w:r w:rsidRPr="007853F9">
              <w:rPr>
                <w:rFonts w:ascii="Arial" w:hAnsi="Arial" w:cs="Arial"/>
                <w:b/>
                <w:color w:val="002060"/>
                <w:sz w:val="20"/>
                <w:szCs w:val="20"/>
                <w:u w:val="single"/>
              </w:rPr>
              <w:t xml:space="preserve">Adresser le dossier complet avec les 3 volets </w:t>
            </w:r>
            <w:r w:rsidR="007853F9" w:rsidRPr="007853F9">
              <w:rPr>
                <w:rFonts w:ascii="Arial" w:hAnsi="Arial" w:cs="Arial"/>
                <w:b/>
                <w:color w:val="002060"/>
                <w:sz w:val="20"/>
                <w:szCs w:val="20"/>
                <w:u w:val="single"/>
              </w:rPr>
              <w:t>et les pièces obligatoires</w:t>
            </w:r>
            <w:r w:rsidR="007853F9">
              <w:rPr>
                <w:rFonts w:ascii="Arial" w:hAnsi="Arial" w:cs="Arial"/>
                <w:color w:val="002060"/>
                <w:sz w:val="20"/>
                <w:szCs w:val="20"/>
              </w:rPr>
              <w:t xml:space="preserve"> </w:t>
            </w:r>
            <w:r w:rsidRPr="00920ABA">
              <w:rPr>
                <w:rFonts w:ascii="Arial" w:hAnsi="Arial" w:cs="Arial"/>
                <w:color w:val="002060"/>
                <w:sz w:val="20"/>
                <w:szCs w:val="20"/>
              </w:rPr>
              <w:t>par mail à l’adresse suivante :</w:t>
            </w:r>
          </w:p>
          <w:p w14:paraId="7620F51D" w14:textId="77777777" w:rsidR="00312964" w:rsidRDefault="004969F9" w:rsidP="00312964">
            <w:pPr>
              <w:jc w:val="center"/>
              <w:rPr>
                <w:rStyle w:val="Lienhypertexte"/>
                <w:rFonts w:ascii="Arial" w:hAnsi="Arial" w:cs="Arial"/>
                <w:sz w:val="20"/>
                <w:szCs w:val="20"/>
              </w:rPr>
            </w:pPr>
            <w:hyperlink r:id="rId29" w:history="1">
              <w:r w:rsidR="00312964" w:rsidRPr="00310FF0">
                <w:rPr>
                  <w:rStyle w:val="Lienhypertexte"/>
                  <w:rFonts w:ascii="Arial" w:hAnsi="Arial" w:cs="Arial"/>
                  <w:sz w:val="20"/>
                  <w:szCs w:val="20"/>
                </w:rPr>
                <w:t>agents.nordpasdecalais@anfh.fr</w:t>
              </w:r>
            </w:hyperlink>
          </w:p>
          <w:p w14:paraId="696861FA" w14:textId="77777777" w:rsidR="004A6C78" w:rsidRPr="00310FF0" w:rsidRDefault="004A6C78" w:rsidP="00312964">
            <w:pPr>
              <w:jc w:val="center"/>
              <w:rPr>
                <w:rFonts w:ascii="Arial" w:hAnsi="Arial" w:cs="Arial"/>
                <w:color w:val="8064A2" w:themeColor="accent4"/>
                <w:sz w:val="20"/>
                <w:szCs w:val="20"/>
              </w:rPr>
            </w:pPr>
          </w:p>
          <w:p w14:paraId="6483AB2E" w14:textId="77777777" w:rsidR="00334965" w:rsidRPr="00920ABA" w:rsidRDefault="007853F9" w:rsidP="007853F9">
            <w:pPr>
              <w:rPr>
                <w:rFonts w:ascii="Arial" w:hAnsi="Arial" w:cs="Arial"/>
                <w:color w:val="002060"/>
                <w:sz w:val="20"/>
                <w:szCs w:val="20"/>
              </w:rPr>
            </w:pPr>
            <w:proofErr w:type="gramStart"/>
            <w:r w:rsidRPr="00623C7B">
              <w:rPr>
                <w:rFonts w:ascii="Arial" w:hAnsi="Arial" w:cs="Arial"/>
                <w:b/>
                <w:color w:val="002060"/>
                <w:sz w:val="20"/>
                <w:szCs w:val="20"/>
                <w:u w:val="single"/>
              </w:rPr>
              <w:t>en</w:t>
            </w:r>
            <w:proofErr w:type="gramEnd"/>
            <w:r w:rsidRPr="00623C7B">
              <w:rPr>
                <w:rFonts w:ascii="Arial" w:hAnsi="Arial" w:cs="Arial"/>
                <w:b/>
                <w:color w:val="002060"/>
                <w:sz w:val="20"/>
                <w:szCs w:val="20"/>
                <w:u w:val="single"/>
              </w:rPr>
              <w:t xml:space="preserve"> tenant compte impérativement du</w:t>
            </w:r>
            <w:r w:rsidR="00312964" w:rsidRPr="00623C7B">
              <w:rPr>
                <w:rFonts w:ascii="Arial" w:hAnsi="Arial" w:cs="Arial"/>
                <w:b/>
                <w:color w:val="002060"/>
                <w:sz w:val="20"/>
                <w:szCs w:val="20"/>
                <w:u w:val="single"/>
              </w:rPr>
              <w:t xml:space="preserve"> calendrier des réunions</w:t>
            </w:r>
            <w:r w:rsidR="00312964" w:rsidRPr="00623C7B">
              <w:rPr>
                <w:rFonts w:ascii="Arial" w:hAnsi="Arial" w:cs="Arial"/>
                <w:color w:val="002060"/>
                <w:sz w:val="20"/>
                <w:szCs w:val="20"/>
              </w:rPr>
              <w:t xml:space="preserve"> (dates de dépôt) </w:t>
            </w:r>
            <w:r w:rsidR="00312964" w:rsidRPr="00623C7B">
              <w:rPr>
                <w:rFonts w:ascii="Arial" w:hAnsi="Arial" w:cs="Arial"/>
                <w:b/>
                <w:color w:val="002060"/>
                <w:sz w:val="20"/>
                <w:szCs w:val="20"/>
                <w:u w:val="single"/>
              </w:rPr>
              <w:t xml:space="preserve">du Comité </w:t>
            </w:r>
            <w:r w:rsidR="00F12602" w:rsidRPr="00623C7B">
              <w:rPr>
                <w:rFonts w:ascii="Arial" w:hAnsi="Arial" w:cs="Arial"/>
                <w:b/>
                <w:color w:val="002060"/>
                <w:sz w:val="20"/>
                <w:szCs w:val="20"/>
                <w:u w:val="single"/>
              </w:rPr>
              <w:t>T</w:t>
            </w:r>
            <w:r w:rsidRPr="00623C7B">
              <w:rPr>
                <w:rFonts w:ascii="Arial" w:hAnsi="Arial" w:cs="Arial"/>
                <w:b/>
                <w:color w:val="002060"/>
                <w:sz w:val="20"/>
                <w:szCs w:val="20"/>
                <w:u w:val="single"/>
              </w:rPr>
              <w:t>erritorial</w:t>
            </w:r>
            <w:r w:rsidR="00F12602" w:rsidRPr="00623C7B">
              <w:rPr>
                <w:rFonts w:ascii="Arial" w:hAnsi="Arial" w:cs="Arial"/>
                <w:color w:val="002060"/>
                <w:sz w:val="20"/>
                <w:szCs w:val="20"/>
              </w:rPr>
              <w:t> </w:t>
            </w:r>
            <w:r w:rsidR="00F12602" w:rsidRPr="004A6C78">
              <w:rPr>
                <w:rFonts w:ascii="Arial" w:hAnsi="Arial" w:cs="Arial"/>
                <w:color w:val="8064A2" w:themeColor="accent4"/>
                <w:sz w:val="20"/>
                <w:szCs w:val="20"/>
              </w:rPr>
              <w:t>:</w:t>
            </w:r>
          </w:p>
        </w:tc>
      </w:tr>
    </w:tbl>
    <w:p w14:paraId="172A847D" w14:textId="77777777" w:rsidR="00F92F08" w:rsidRDefault="00F92F08" w:rsidP="00F92F08">
      <w:pPr>
        <w:rPr>
          <w:rFonts w:ascii="Arial" w:hAnsi="Arial" w:cs="Arial"/>
          <w:b/>
          <w:color w:val="8064A2" w:themeColor="accent4"/>
          <w:sz w:val="28"/>
          <w:szCs w:val="28"/>
        </w:rPr>
      </w:pPr>
    </w:p>
    <w:p w14:paraId="552977CA" w14:textId="416ABBC5" w:rsidR="00997FFA" w:rsidRPr="00F92F08" w:rsidRDefault="00997FFA" w:rsidP="00997FFA">
      <w:pPr>
        <w:jc w:val="center"/>
        <w:rPr>
          <w:rFonts w:ascii="Arial" w:hAnsi="Arial" w:cs="Arial"/>
          <w:b/>
          <w:color w:val="8064A2" w:themeColor="accent4"/>
          <w:sz w:val="28"/>
          <w:szCs w:val="28"/>
        </w:rPr>
      </w:pPr>
      <w:r>
        <w:rPr>
          <w:noProof/>
          <w:lang w:eastAsia="fr-FR"/>
        </w:rPr>
        <w:drawing>
          <wp:inline distT="0" distB="0" distL="0" distR="0" wp14:anchorId="384F1707" wp14:editId="4D3340A2">
            <wp:extent cx="395329" cy="4095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267" cy="426088"/>
                    </a:xfrm>
                    <a:prstGeom prst="rect">
                      <a:avLst/>
                    </a:prstGeom>
                  </pic:spPr>
                </pic:pic>
              </a:graphicData>
            </a:graphic>
          </wp:inline>
        </w:drawing>
      </w:r>
      <w:r>
        <w:rPr>
          <w:rFonts w:ascii="Arial" w:hAnsi="Arial" w:cs="Arial"/>
          <w:b/>
          <w:color w:val="8064A2" w:themeColor="accent4"/>
          <w:sz w:val="28"/>
          <w:szCs w:val="28"/>
        </w:rPr>
        <w:t>Calendrier 202</w:t>
      </w:r>
      <w:r w:rsidR="00B36A16">
        <w:rPr>
          <w:rFonts w:ascii="Arial" w:hAnsi="Arial" w:cs="Arial"/>
          <w:b/>
          <w:color w:val="8064A2" w:themeColor="accent4"/>
          <w:sz w:val="28"/>
          <w:szCs w:val="28"/>
        </w:rPr>
        <w:t>3</w:t>
      </w:r>
    </w:p>
    <w:tbl>
      <w:tblPr>
        <w:tblW w:w="1006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19"/>
        <w:gridCol w:w="3544"/>
        <w:gridCol w:w="3402"/>
      </w:tblGrid>
      <w:tr w:rsidR="00920ABA" w:rsidRPr="004969F9" w14:paraId="5A08200D" w14:textId="77777777" w:rsidTr="004969F9">
        <w:trPr>
          <w:trHeight w:val="570"/>
        </w:trPr>
        <w:tc>
          <w:tcPr>
            <w:tcW w:w="3119" w:type="dxa"/>
            <w:shd w:val="pct12" w:color="auto" w:fill="FFFFFF"/>
            <w:tcMar>
              <w:top w:w="150" w:type="dxa"/>
              <w:left w:w="150" w:type="dxa"/>
              <w:bottom w:w="150" w:type="dxa"/>
              <w:right w:w="150" w:type="dxa"/>
            </w:tcMar>
            <w:vAlign w:val="center"/>
            <w:hideMark/>
          </w:tcPr>
          <w:p w14:paraId="32E56C0E" w14:textId="77777777" w:rsidR="00920ABA" w:rsidRPr="004969F9" w:rsidRDefault="00920ABA" w:rsidP="001121A5">
            <w:pPr>
              <w:jc w:val="center"/>
              <w:rPr>
                <w:rFonts w:ascii="Arial" w:hAnsi="Arial" w:cs="Arial"/>
                <w:b/>
                <w:color w:val="002060"/>
                <w:sz w:val="20"/>
                <w:szCs w:val="20"/>
              </w:rPr>
            </w:pPr>
            <w:r w:rsidRPr="004969F9">
              <w:rPr>
                <w:rFonts w:ascii="Arial" w:hAnsi="Arial" w:cs="Arial"/>
                <w:b/>
                <w:color w:val="002060"/>
                <w:sz w:val="20"/>
                <w:szCs w:val="20"/>
              </w:rPr>
              <w:t>Votre formation débute :</w:t>
            </w:r>
          </w:p>
        </w:tc>
        <w:tc>
          <w:tcPr>
            <w:tcW w:w="3544" w:type="dxa"/>
            <w:shd w:val="pct12" w:color="auto" w:fill="FFFFFF"/>
            <w:tcMar>
              <w:top w:w="150" w:type="dxa"/>
              <w:left w:w="150" w:type="dxa"/>
              <w:bottom w:w="150" w:type="dxa"/>
              <w:right w:w="150" w:type="dxa"/>
            </w:tcMar>
            <w:vAlign w:val="center"/>
            <w:hideMark/>
          </w:tcPr>
          <w:p w14:paraId="266F2F9A" w14:textId="77777777" w:rsidR="00920ABA" w:rsidRPr="004969F9" w:rsidRDefault="00920ABA" w:rsidP="001121A5">
            <w:pPr>
              <w:jc w:val="center"/>
              <w:rPr>
                <w:rFonts w:ascii="Arial" w:hAnsi="Arial" w:cs="Arial"/>
                <w:b/>
                <w:color w:val="002060"/>
                <w:sz w:val="20"/>
                <w:szCs w:val="20"/>
              </w:rPr>
            </w:pPr>
            <w:r w:rsidRPr="004969F9">
              <w:rPr>
                <w:rFonts w:ascii="Arial" w:hAnsi="Arial" w:cs="Arial"/>
                <w:b/>
                <w:color w:val="002060"/>
                <w:sz w:val="20"/>
                <w:szCs w:val="20"/>
              </w:rPr>
              <w:t>Vous devez nous adresser</w:t>
            </w:r>
          </w:p>
          <w:p w14:paraId="1281EA9C" w14:textId="77777777" w:rsidR="00920ABA" w:rsidRPr="004969F9" w:rsidRDefault="00920ABA" w:rsidP="001121A5">
            <w:pPr>
              <w:jc w:val="center"/>
              <w:rPr>
                <w:rFonts w:ascii="Arial" w:hAnsi="Arial" w:cs="Arial"/>
                <w:b/>
                <w:color w:val="002060"/>
                <w:sz w:val="20"/>
                <w:szCs w:val="20"/>
              </w:rPr>
            </w:pPr>
            <w:proofErr w:type="gramStart"/>
            <w:r w:rsidRPr="004969F9">
              <w:rPr>
                <w:rFonts w:ascii="Arial" w:hAnsi="Arial" w:cs="Arial"/>
                <w:b/>
                <w:color w:val="002060"/>
                <w:sz w:val="20"/>
                <w:szCs w:val="20"/>
              </w:rPr>
              <w:t>votre</w:t>
            </w:r>
            <w:proofErr w:type="gramEnd"/>
            <w:r w:rsidRPr="004969F9">
              <w:rPr>
                <w:rFonts w:ascii="Arial" w:hAnsi="Arial" w:cs="Arial"/>
                <w:b/>
                <w:color w:val="002060"/>
                <w:sz w:val="20"/>
                <w:szCs w:val="20"/>
              </w:rPr>
              <w:t xml:space="preserve"> dossier complet au plus tard le :</w:t>
            </w:r>
          </w:p>
        </w:tc>
        <w:tc>
          <w:tcPr>
            <w:tcW w:w="3402" w:type="dxa"/>
            <w:shd w:val="pct12" w:color="auto" w:fill="FFFFFF"/>
            <w:tcMar>
              <w:top w:w="150" w:type="dxa"/>
              <w:left w:w="150" w:type="dxa"/>
              <w:bottom w:w="150" w:type="dxa"/>
              <w:right w:w="150" w:type="dxa"/>
            </w:tcMar>
            <w:vAlign w:val="center"/>
            <w:hideMark/>
          </w:tcPr>
          <w:p w14:paraId="1D1216F9" w14:textId="77777777" w:rsidR="00920ABA" w:rsidRPr="004969F9" w:rsidRDefault="00920ABA" w:rsidP="001121A5">
            <w:pPr>
              <w:jc w:val="center"/>
              <w:rPr>
                <w:rFonts w:ascii="Arial" w:hAnsi="Arial" w:cs="Arial"/>
                <w:b/>
                <w:color w:val="002060"/>
                <w:sz w:val="20"/>
                <w:szCs w:val="20"/>
              </w:rPr>
            </w:pPr>
            <w:r w:rsidRPr="004969F9">
              <w:rPr>
                <w:rFonts w:ascii="Arial" w:hAnsi="Arial" w:cs="Arial"/>
                <w:b/>
                <w:color w:val="002060"/>
                <w:sz w:val="20"/>
                <w:szCs w:val="20"/>
              </w:rPr>
              <w:t>Une réponse vous sera apportée à partir du :</w:t>
            </w:r>
          </w:p>
        </w:tc>
      </w:tr>
      <w:tr w:rsidR="00920ABA" w:rsidRPr="00920ABA" w14:paraId="5F973E27" w14:textId="77777777" w:rsidTr="004969F9">
        <w:trPr>
          <w:trHeight w:val="570"/>
        </w:trPr>
        <w:tc>
          <w:tcPr>
            <w:tcW w:w="3119" w:type="dxa"/>
            <w:shd w:val="clear" w:color="auto" w:fill="FFFFFF"/>
            <w:tcMar>
              <w:top w:w="150" w:type="dxa"/>
              <w:left w:w="150" w:type="dxa"/>
              <w:bottom w:w="150" w:type="dxa"/>
              <w:right w:w="150" w:type="dxa"/>
            </w:tcMar>
            <w:vAlign w:val="center"/>
            <w:hideMark/>
          </w:tcPr>
          <w:p w14:paraId="04C28B83" w14:textId="3F8D30D9" w:rsidR="00920ABA" w:rsidRPr="00920ABA" w:rsidRDefault="00920ABA" w:rsidP="001121A5">
            <w:pPr>
              <w:jc w:val="center"/>
              <w:rPr>
                <w:rFonts w:ascii="Arial" w:hAnsi="Arial" w:cs="Arial"/>
                <w:color w:val="002060"/>
                <w:sz w:val="20"/>
                <w:szCs w:val="20"/>
              </w:rPr>
            </w:pPr>
            <w:r w:rsidRPr="00920ABA">
              <w:rPr>
                <w:rFonts w:ascii="Arial" w:hAnsi="Arial" w:cs="Arial"/>
                <w:color w:val="002060"/>
                <w:sz w:val="20"/>
                <w:szCs w:val="20"/>
              </w:rPr>
              <w:t xml:space="preserve">Entre le 1er </w:t>
            </w:r>
            <w:r w:rsidR="00CF74FF" w:rsidRPr="00920ABA">
              <w:rPr>
                <w:rFonts w:ascii="Arial" w:hAnsi="Arial" w:cs="Arial"/>
                <w:color w:val="002060"/>
                <w:sz w:val="20"/>
                <w:szCs w:val="20"/>
              </w:rPr>
              <w:t>janvier</w:t>
            </w:r>
            <w:r w:rsidRPr="00920ABA">
              <w:rPr>
                <w:rFonts w:ascii="Arial" w:hAnsi="Arial" w:cs="Arial"/>
                <w:color w:val="002060"/>
                <w:sz w:val="20"/>
                <w:szCs w:val="20"/>
              </w:rPr>
              <w:t xml:space="preserve"> 202</w:t>
            </w:r>
            <w:r w:rsidR="00B36A16">
              <w:rPr>
                <w:rFonts w:ascii="Arial" w:hAnsi="Arial" w:cs="Arial"/>
                <w:color w:val="002060"/>
                <w:sz w:val="20"/>
                <w:szCs w:val="20"/>
              </w:rPr>
              <w:t>3</w:t>
            </w:r>
            <w:r w:rsidRPr="00920ABA">
              <w:rPr>
                <w:rFonts w:ascii="Arial" w:hAnsi="Arial" w:cs="Arial"/>
                <w:color w:val="002060"/>
                <w:sz w:val="20"/>
                <w:szCs w:val="20"/>
              </w:rPr>
              <w:t xml:space="preserve"> et le 30 </w:t>
            </w:r>
            <w:r w:rsidR="00CF74FF">
              <w:rPr>
                <w:rFonts w:ascii="Arial" w:hAnsi="Arial" w:cs="Arial"/>
                <w:color w:val="002060"/>
                <w:sz w:val="20"/>
                <w:szCs w:val="20"/>
              </w:rPr>
              <w:t>a</w:t>
            </w:r>
            <w:r w:rsidRPr="00920ABA">
              <w:rPr>
                <w:rFonts w:ascii="Arial" w:hAnsi="Arial" w:cs="Arial"/>
                <w:color w:val="002060"/>
                <w:sz w:val="20"/>
                <w:szCs w:val="20"/>
              </w:rPr>
              <w:t>vril 202</w:t>
            </w:r>
            <w:r w:rsidR="00B36A16">
              <w:rPr>
                <w:rFonts w:ascii="Arial" w:hAnsi="Arial" w:cs="Arial"/>
                <w:color w:val="002060"/>
                <w:sz w:val="20"/>
                <w:szCs w:val="20"/>
              </w:rPr>
              <w:t>3</w:t>
            </w:r>
          </w:p>
        </w:tc>
        <w:tc>
          <w:tcPr>
            <w:tcW w:w="3544" w:type="dxa"/>
            <w:shd w:val="clear" w:color="auto" w:fill="FFFFFF"/>
            <w:tcMar>
              <w:top w:w="150" w:type="dxa"/>
              <w:left w:w="150" w:type="dxa"/>
              <w:bottom w:w="150" w:type="dxa"/>
              <w:right w:w="150" w:type="dxa"/>
            </w:tcMar>
            <w:vAlign w:val="center"/>
            <w:hideMark/>
          </w:tcPr>
          <w:p w14:paraId="366ECC93" w14:textId="5F81E0F1" w:rsidR="00920ABA" w:rsidRPr="00920ABA" w:rsidRDefault="00B36A16" w:rsidP="001121A5">
            <w:pPr>
              <w:jc w:val="center"/>
              <w:rPr>
                <w:rFonts w:ascii="Arial" w:hAnsi="Arial" w:cs="Arial"/>
                <w:color w:val="002060"/>
                <w:sz w:val="20"/>
                <w:szCs w:val="20"/>
              </w:rPr>
            </w:pPr>
            <w:r w:rsidRPr="00B36A16">
              <w:rPr>
                <w:rFonts w:ascii="Arial" w:hAnsi="Arial" w:cs="Arial"/>
                <w:color w:val="002060"/>
                <w:sz w:val="20"/>
                <w:szCs w:val="20"/>
              </w:rPr>
              <w:t xml:space="preserve">Mercredi 2 </w:t>
            </w:r>
            <w:r w:rsidR="00CF74FF" w:rsidRPr="00B36A16">
              <w:rPr>
                <w:rFonts w:ascii="Arial" w:hAnsi="Arial" w:cs="Arial"/>
                <w:color w:val="002060"/>
                <w:sz w:val="20"/>
                <w:szCs w:val="20"/>
              </w:rPr>
              <w:t>novembre</w:t>
            </w:r>
            <w:r w:rsidRPr="00B36A16">
              <w:rPr>
                <w:rFonts w:ascii="Arial" w:hAnsi="Arial" w:cs="Arial"/>
                <w:color w:val="002060"/>
                <w:sz w:val="20"/>
                <w:szCs w:val="20"/>
              </w:rPr>
              <w:t xml:space="preserve"> 2022</w:t>
            </w:r>
          </w:p>
        </w:tc>
        <w:tc>
          <w:tcPr>
            <w:tcW w:w="3402" w:type="dxa"/>
            <w:shd w:val="clear" w:color="auto" w:fill="FFFFFF"/>
            <w:tcMar>
              <w:top w:w="150" w:type="dxa"/>
              <w:left w:w="150" w:type="dxa"/>
              <w:bottom w:w="150" w:type="dxa"/>
              <w:right w:w="150" w:type="dxa"/>
            </w:tcMar>
            <w:vAlign w:val="center"/>
            <w:hideMark/>
          </w:tcPr>
          <w:p w14:paraId="53AAEEC8" w14:textId="352B8FBB" w:rsidR="00920ABA" w:rsidRPr="00920ABA" w:rsidRDefault="00B36A16" w:rsidP="001121A5">
            <w:pPr>
              <w:jc w:val="center"/>
              <w:rPr>
                <w:rFonts w:ascii="Arial" w:hAnsi="Arial" w:cs="Arial"/>
                <w:color w:val="002060"/>
                <w:sz w:val="20"/>
                <w:szCs w:val="20"/>
              </w:rPr>
            </w:pPr>
            <w:r w:rsidRPr="00B36A16">
              <w:rPr>
                <w:rFonts w:ascii="Arial" w:hAnsi="Arial" w:cs="Arial"/>
                <w:color w:val="002060"/>
                <w:sz w:val="20"/>
                <w:szCs w:val="20"/>
              </w:rPr>
              <w:t xml:space="preserve">Vendredi 2 </w:t>
            </w:r>
            <w:r w:rsidR="00CF74FF" w:rsidRPr="00B36A16">
              <w:rPr>
                <w:rFonts w:ascii="Arial" w:hAnsi="Arial" w:cs="Arial"/>
                <w:color w:val="002060"/>
                <w:sz w:val="20"/>
                <w:szCs w:val="20"/>
              </w:rPr>
              <w:t>décembre</w:t>
            </w:r>
            <w:r w:rsidRPr="00B36A16">
              <w:rPr>
                <w:rFonts w:ascii="Arial" w:hAnsi="Arial" w:cs="Arial"/>
                <w:color w:val="002060"/>
                <w:sz w:val="20"/>
                <w:szCs w:val="20"/>
              </w:rPr>
              <w:t xml:space="preserve"> 2022</w:t>
            </w:r>
          </w:p>
        </w:tc>
      </w:tr>
      <w:tr w:rsidR="00920ABA" w:rsidRPr="00920ABA" w14:paraId="2DAD7E76" w14:textId="77777777" w:rsidTr="004969F9">
        <w:trPr>
          <w:trHeight w:val="570"/>
        </w:trPr>
        <w:tc>
          <w:tcPr>
            <w:tcW w:w="3119" w:type="dxa"/>
            <w:shd w:val="clear" w:color="auto" w:fill="FFFFFF"/>
            <w:tcMar>
              <w:top w:w="150" w:type="dxa"/>
              <w:left w:w="150" w:type="dxa"/>
              <w:bottom w:w="150" w:type="dxa"/>
              <w:right w:w="150" w:type="dxa"/>
            </w:tcMar>
            <w:vAlign w:val="center"/>
            <w:hideMark/>
          </w:tcPr>
          <w:p w14:paraId="483853A8" w14:textId="2A6D1C50" w:rsidR="00920ABA" w:rsidRPr="00920ABA" w:rsidRDefault="00920ABA" w:rsidP="001121A5">
            <w:pPr>
              <w:jc w:val="center"/>
              <w:rPr>
                <w:rFonts w:ascii="Arial" w:hAnsi="Arial" w:cs="Arial"/>
                <w:color w:val="002060"/>
                <w:sz w:val="20"/>
                <w:szCs w:val="20"/>
              </w:rPr>
            </w:pPr>
            <w:r w:rsidRPr="00920ABA">
              <w:rPr>
                <w:rFonts w:ascii="Arial" w:hAnsi="Arial" w:cs="Arial"/>
                <w:color w:val="002060"/>
                <w:sz w:val="20"/>
                <w:szCs w:val="20"/>
              </w:rPr>
              <w:t>Entre le 1er </w:t>
            </w:r>
            <w:r w:rsidR="00CF74FF" w:rsidRPr="00920ABA">
              <w:rPr>
                <w:rFonts w:ascii="Arial" w:hAnsi="Arial" w:cs="Arial"/>
                <w:color w:val="002060"/>
                <w:sz w:val="20"/>
                <w:szCs w:val="20"/>
              </w:rPr>
              <w:t>mai</w:t>
            </w:r>
            <w:r w:rsidRPr="00920ABA">
              <w:rPr>
                <w:rFonts w:ascii="Arial" w:hAnsi="Arial" w:cs="Arial"/>
                <w:color w:val="002060"/>
                <w:sz w:val="20"/>
                <w:szCs w:val="20"/>
              </w:rPr>
              <w:t xml:space="preserve"> 202</w:t>
            </w:r>
            <w:r w:rsidR="00B36A16">
              <w:rPr>
                <w:rFonts w:ascii="Arial" w:hAnsi="Arial" w:cs="Arial"/>
                <w:color w:val="002060"/>
                <w:sz w:val="20"/>
                <w:szCs w:val="20"/>
              </w:rPr>
              <w:t>3</w:t>
            </w:r>
            <w:r w:rsidRPr="00920ABA">
              <w:rPr>
                <w:rFonts w:ascii="Arial" w:hAnsi="Arial" w:cs="Arial"/>
                <w:color w:val="002060"/>
                <w:sz w:val="20"/>
                <w:szCs w:val="20"/>
              </w:rPr>
              <w:t xml:space="preserve"> et le 31 </w:t>
            </w:r>
            <w:r w:rsidR="00CF74FF">
              <w:rPr>
                <w:rFonts w:ascii="Arial" w:hAnsi="Arial" w:cs="Arial"/>
                <w:color w:val="002060"/>
                <w:sz w:val="20"/>
                <w:szCs w:val="20"/>
              </w:rPr>
              <w:t>a</w:t>
            </w:r>
            <w:r w:rsidRPr="00920ABA">
              <w:rPr>
                <w:rFonts w:ascii="Arial" w:hAnsi="Arial" w:cs="Arial"/>
                <w:color w:val="002060"/>
                <w:sz w:val="20"/>
                <w:szCs w:val="20"/>
              </w:rPr>
              <w:t>oût 202</w:t>
            </w:r>
            <w:r w:rsidR="00B36A16">
              <w:rPr>
                <w:rFonts w:ascii="Arial" w:hAnsi="Arial" w:cs="Arial"/>
                <w:color w:val="002060"/>
                <w:sz w:val="20"/>
                <w:szCs w:val="20"/>
              </w:rPr>
              <w:t>3</w:t>
            </w:r>
          </w:p>
        </w:tc>
        <w:tc>
          <w:tcPr>
            <w:tcW w:w="3544" w:type="dxa"/>
            <w:shd w:val="clear" w:color="auto" w:fill="FFFFFF"/>
            <w:tcMar>
              <w:top w:w="150" w:type="dxa"/>
              <w:left w:w="150" w:type="dxa"/>
              <w:bottom w:w="150" w:type="dxa"/>
              <w:right w:w="150" w:type="dxa"/>
            </w:tcMar>
            <w:vAlign w:val="center"/>
            <w:hideMark/>
          </w:tcPr>
          <w:p w14:paraId="33EE26AE" w14:textId="5EE66DD7" w:rsidR="00920ABA" w:rsidRPr="00920ABA" w:rsidRDefault="00920ABA" w:rsidP="001121A5">
            <w:pPr>
              <w:jc w:val="center"/>
              <w:rPr>
                <w:rFonts w:ascii="Arial" w:hAnsi="Arial" w:cs="Arial"/>
                <w:color w:val="002060"/>
                <w:sz w:val="20"/>
                <w:szCs w:val="20"/>
              </w:rPr>
            </w:pPr>
            <w:r w:rsidRPr="00920ABA">
              <w:rPr>
                <w:rFonts w:ascii="Arial" w:hAnsi="Arial" w:cs="Arial"/>
                <w:bCs/>
                <w:color w:val="002060"/>
                <w:sz w:val="20"/>
                <w:szCs w:val="20"/>
              </w:rPr>
              <w:t>Mercredi 1</w:t>
            </w:r>
            <w:r w:rsidR="00E9294D">
              <w:rPr>
                <w:rFonts w:ascii="Arial" w:hAnsi="Arial" w:cs="Arial"/>
                <w:bCs/>
                <w:color w:val="002060"/>
                <w:sz w:val="20"/>
                <w:szCs w:val="20"/>
              </w:rPr>
              <w:t>5</w:t>
            </w:r>
            <w:r w:rsidRPr="00920ABA">
              <w:rPr>
                <w:rFonts w:ascii="Arial" w:hAnsi="Arial" w:cs="Arial"/>
                <w:bCs/>
                <w:color w:val="002060"/>
                <w:sz w:val="20"/>
                <w:szCs w:val="20"/>
              </w:rPr>
              <w:t> </w:t>
            </w:r>
            <w:r w:rsidR="00CF74FF" w:rsidRPr="00920ABA">
              <w:rPr>
                <w:rFonts w:ascii="Arial" w:hAnsi="Arial" w:cs="Arial"/>
                <w:bCs/>
                <w:color w:val="002060"/>
                <w:sz w:val="20"/>
                <w:szCs w:val="20"/>
              </w:rPr>
              <w:t>février</w:t>
            </w:r>
            <w:r w:rsidRPr="00920ABA">
              <w:rPr>
                <w:rFonts w:ascii="Arial" w:hAnsi="Arial" w:cs="Arial"/>
                <w:bCs/>
                <w:color w:val="002060"/>
                <w:sz w:val="20"/>
                <w:szCs w:val="20"/>
              </w:rPr>
              <w:t xml:space="preserve"> 202</w:t>
            </w:r>
            <w:r w:rsidR="00E9294D">
              <w:rPr>
                <w:rFonts w:ascii="Arial" w:hAnsi="Arial" w:cs="Arial"/>
                <w:bCs/>
                <w:color w:val="002060"/>
                <w:sz w:val="20"/>
                <w:szCs w:val="20"/>
              </w:rPr>
              <w:t>3</w:t>
            </w:r>
          </w:p>
        </w:tc>
        <w:tc>
          <w:tcPr>
            <w:tcW w:w="3402" w:type="dxa"/>
            <w:shd w:val="clear" w:color="auto" w:fill="FFFFFF"/>
            <w:tcMar>
              <w:top w:w="150" w:type="dxa"/>
              <w:left w:w="150" w:type="dxa"/>
              <w:bottom w:w="150" w:type="dxa"/>
              <w:right w:w="150" w:type="dxa"/>
            </w:tcMar>
            <w:vAlign w:val="center"/>
            <w:hideMark/>
          </w:tcPr>
          <w:p w14:paraId="524EA219" w14:textId="49BA5633" w:rsidR="00920ABA" w:rsidRPr="00920ABA" w:rsidRDefault="00920ABA" w:rsidP="001121A5">
            <w:pPr>
              <w:jc w:val="center"/>
              <w:rPr>
                <w:rFonts w:ascii="Arial" w:hAnsi="Arial" w:cs="Arial"/>
                <w:color w:val="002060"/>
                <w:sz w:val="20"/>
                <w:szCs w:val="20"/>
              </w:rPr>
            </w:pPr>
            <w:r w:rsidRPr="00920ABA">
              <w:rPr>
                <w:rFonts w:ascii="Arial" w:hAnsi="Arial" w:cs="Arial"/>
                <w:bCs/>
                <w:color w:val="002060"/>
                <w:sz w:val="20"/>
                <w:szCs w:val="20"/>
              </w:rPr>
              <w:t>Vendredi 1</w:t>
            </w:r>
            <w:r w:rsidR="00E9294D">
              <w:rPr>
                <w:rFonts w:ascii="Arial" w:hAnsi="Arial" w:cs="Arial"/>
                <w:bCs/>
                <w:color w:val="002060"/>
                <w:sz w:val="20"/>
                <w:szCs w:val="20"/>
              </w:rPr>
              <w:t>7</w:t>
            </w:r>
            <w:r w:rsidRPr="00920ABA">
              <w:rPr>
                <w:rFonts w:ascii="Arial" w:hAnsi="Arial" w:cs="Arial"/>
                <w:bCs/>
                <w:color w:val="002060"/>
                <w:sz w:val="20"/>
                <w:szCs w:val="20"/>
              </w:rPr>
              <w:t> </w:t>
            </w:r>
            <w:r w:rsidR="00CF74FF" w:rsidRPr="00920ABA">
              <w:rPr>
                <w:rFonts w:ascii="Arial" w:hAnsi="Arial" w:cs="Arial"/>
                <w:bCs/>
                <w:color w:val="002060"/>
                <w:sz w:val="20"/>
                <w:szCs w:val="20"/>
              </w:rPr>
              <w:t>mars</w:t>
            </w:r>
            <w:r w:rsidRPr="00920ABA">
              <w:rPr>
                <w:rFonts w:ascii="Arial" w:hAnsi="Arial" w:cs="Arial"/>
                <w:bCs/>
                <w:color w:val="002060"/>
                <w:sz w:val="20"/>
                <w:szCs w:val="20"/>
              </w:rPr>
              <w:t xml:space="preserve"> 202</w:t>
            </w:r>
            <w:r w:rsidR="00E9294D">
              <w:rPr>
                <w:rFonts w:ascii="Arial" w:hAnsi="Arial" w:cs="Arial"/>
                <w:bCs/>
                <w:color w:val="002060"/>
                <w:sz w:val="20"/>
                <w:szCs w:val="20"/>
              </w:rPr>
              <w:t>3</w:t>
            </w:r>
          </w:p>
        </w:tc>
      </w:tr>
      <w:tr w:rsidR="00920ABA" w:rsidRPr="00920ABA" w14:paraId="24708425" w14:textId="77777777" w:rsidTr="004969F9">
        <w:trPr>
          <w:trHeight w:val="570"/>
        </w:trPr>
        <w:tc>
          <w:tcPr>
            <w:tcW w:w="3119" w:type="dxa"/>
            <w:shd w:val="clear" w:color="auto" w:fill="FFFFFF"/>
            <w:tcMar>
              <w:top w:w="150" w:type="dxa"/>
              <w:left w:w="150" w:type="dxa"/>
              <w:bottom w:w="150" w:type="dxa"/>
              <w:right w:w="150" w:type="dxa"/>
            </w:tcMar>
            <w:vAlign w:val="center"/>
            <w:hideMark/>
          </w:tcPr>
          <w:p w14:paraId="73D9457D" w14:textId="1CD81A76" w:rsidR="00920ABA" w:rsidRPr="00920ABA" w:rsidRDefault="00920ABA" w:rsidP="001121A5">
            <w:pPr>
              <w:jc w:val="center"/>
              <w:rPr>
                <w:rFonts w:ascii="Arial" w:hAnsi="Arial" w:cs="Arial"/>
                <w:color w:val="002060"/>
                <w:sz w:val="20"/>
                <w:szCs w:val="20"/>
              </w:rPr>
            </w:pPr>
            <w:r w:rsidRPr="00920ABA">
              <w:rPr>
                <w:rFonts w:ascii="Arial" w:hAnsi="Arial" w:cs="Arial"/>
                <w:color w:val="002060"/>
                <w:sz w:val="20"/>
                <w:szCs w:val="20"/>
              </w:rPr>
              <w:t>Entre le 1er </w:t>
            </w:r>
            <w:r w:rsidR="00CF74FF">
              <w:rPr>
                <w:rFonts w:ascii="Arial" w:hAnsi="Arial" w:cs="Arial"/>
                <w:color w:val="002060"/>
                <w:sz w:val="20"/>
                <w:szCs w:val="20"/>
              </w:rPr>
              <w:t>s</w:t>
            </w:r>
            <w:r w:rsidRPr="00920ABA">
              <w:rPr>
                <w:rFonts w:ascii="Arial" w:hAnsi="Arial" w:cs="Arial"/>
                <w:color w:val="002060"/>
                <w:sz w:val="20"/>
                <w:szCs w:val="20"/>
              </w:rPr>
              <w:t>eptembre 202</w:t>
            </w:r>
            <w:r w:rsidR="00B36A16">
              <w:rPr>
                <w:rFonts w:ascii="Arial" w:hAnsi="Arial" w:cs="Arial"/>
                <w:color w:val="002060"/>
                <w:sz w:val="20"/>
                <w:szCs w:val="20"/>
              </w:rPr>
              <w:t>3</w:t>
            </w:r>
            <w:r w:rsidRPr="00920ABA">
              <w:rPr>
                <w:rFonts w:ascii="Arial" w:hAnsi="Arial" w:cs="Arial"/>
                <w:color w:val="002060"/>
                <w:sz w:val="20"/>
                <w:szCs w:val="20"/>
              </w:rPr>
              <w:t xml:space="preserve"> et le 31 </w:t>
            </w:r>
            <w:r w:rsidR="00CF74FF">
              <w:rPr>
                <w:rFonts w:ascii="Arial" w:hAnsi="Arial" w:cs="Arial"/>
                <w:color w:val="002060"/>
                <w:sz w:val="20"/>
                <w:szCs w:val="20"/>
              </w:rPr>
              <w:t>o</w:t>
            </w:r>
            <w:r w:rsidRPr="00920ABA">
              <w:rPr>
                <w:rFonts w:ascii="Arial" w:hAnsi="Arial" w:cs="Arial"/>
                <w:color w:val="002060"/>
                <w:sz w:val="20"/>
                <w:szCs w:val="20"/>
              </w:rPr>
              <w:t>ctobre 202</w:t>
            </w:r>
            <w:r w:rsidR="00B36A16">
              <w:rPr>
                <w:rFonts w:ascii="Arial" w:hAnsi="Arial" w:cs="Arial"/>
                <w:color w:val="002060"/>
                <w:sz w:val="20"/>
                <w:szCs w:val="20"/>
              </w:rPr>
              <w:t>3</w:t>
            </w:r>
          </w:p>
        </w:tc>
        <w:tc>
          <w:tcPr>
            <w:tcW w:w="3544" w:type="dxa"/>
            <w:shd w:val="clear" w:color="auto" w:fill="FFFFFF"/>
            <w:tcMar>
              <w:top w:w="150" w:type="dxa"/>
              <w:left w:w="150" w:type="dxa"/>
              <w:bottom w:w="150" w:type="dxa"/>
              <w:right w:w="150" w:type="dxa"/>
            </w:tcMar>
            <w:vAlign w:val="center"/>
            <w:hideMark/>
          </w:tcPr>
          <w:p w14:paraId="714BB755" w14:textId="7AA7B420" w:rsidR="00920ABA" w:rsidRPr="00920ABA" w:rsidRDefault="00920ABA" w:rsidP="001121A5">
            <w:pPr>
              <w:jc w:val="center"/>
              <w:rPr>
                <w:rFonts w:ascii="Arial" w:hAnsi="Arial" w:cs="Arial"/>
                <w:color w:val="002060"/>
                <w:sz w:val="20"/>
                <w:szCs w:val="20"/>
              </w:rPr>
            </w:pPr>
            <w:r w:rsidRPr="00920ABA">
              <w:rPr>
                <w:rFonts w:ascii="Arial" w:hAnsi="Arial" w:cs="Arial"/>
                <w:color w:val="002060"/>
                <w:sz w:val="20"/>
                <w:szCs w:val="20"/>
              </w:rPr>
              <w:t xml:space="preserve">Mercredi </w:t>
            </w:r>
            <w:r w:rsidR="00E9294D">
              <w:rPr>
                <w:rFonts w:ascii="Arial" w:hAnsi="Arial" w:cs="Arial"/>
                <w:color w:val="002060"/>
                <w:sz w:val="20"/>
                <w:szCs w:val="20"/>
              </w:rPr>
              <w:t>7</w:t>
            </w:r>
            <w:r w:rsidRPr="00920ABA">
              <w:rPr>
                <w:rFonts w:ascii="Arial" w:hAnsi="Arial" w:cs="Arial"/>
                <w:color w:val="002060"/>
                <w:sz w:val="20"/>
                <w:szCs w:val="20"/>
              </w:rPr>
              <w:t> </w:t>
            </w:r>
            <w:r w:rsidR="00CF74FF" w:rsidRPr="00920ABA">
              <w:rPr>
                <w:rFonts w:ascii="Arial" w:hAnsi="Arial" w:cs="Arial"/>
                <w:color w:val="002060"/>
                <w:sz w:val="20"/>
                <w:szCs w:val="20"/>
              </w:rPr>
              <w:t>juin</w:t>
            </w:r>
            <w:r w:rsidRPr="00920ABA">
              <w:rPr>
                <w:rFonts w:ascii="Arial" w:hAnsi="Arial" w:cs="Arial"/>
                <w:color w:val="002060"/>
                <w:sz w:val="20"/>
                <w:szCs w:val="20"/>
              </w:rPr>
              <w:t xml:space="preserve"> 202</w:t>
            </w:r>
            <w:r w:rsidR="00E9294D">
              <w:rPr>
                <w:rFonts w:ascii="Arial" w:hAnsi="Arial" w:cs="Arial"/>
                <w:color w:val="002060"/>
                <w:sz w:val="20"/>
                <w:szCs w:val="20"/>
              </w:rPr>
              <w:t>3</w:t>
            </w:r>
          </w:p>
        </w:tc>
        <w:tc>
          <w:tcPr>
            <w:tcW w:w="3402" w:type="dxa"/>
            <w:shd w:val="clear" w:color="auto" w:fill="FFFFFF"/>
            <w:tcMar>
              <w:top w:w="150" w:type="dxa"/>
              <w:left w:w="150" w:type="dxa"/>
              <w:bottom w:w="150" w:type="dxa"/>
              <w:right w:w="150" w:type="dxa"/>
            </w:tcMar>
            <w:vAlign w:val="center"/>
            <w:hideMark/>
          </w:tcPr>
          <w:p w14:paraId="00C51984" w14:textId="1A5FC34F" w:rsidR="00920ABA" w:rsidRPr="00920ABA" w:rsidRDefault="00920ABA" w:rsidP="001121A5">
            <w:pPr>
              <w:jc w:val="center"/>
              <w:rPr>
                <w:rFonts w:ascii="Arial" w:hAnsi="Arial" w:cs="Arial"/>
                <w:color w:val="002060"/>
                <w:sz w:val="20"/>
                <w:szCs w:val="20"/>
              </w:rPr>
            </w:pPr>
            <w:r w:rsidRPr="00920ABA">
              <w:rPr>
                <w:rFonts w:ascii="Arial" w:hAnsi="Arial" w:cs="Arial"/>
                <w:color w:val="002060"/>
                <w:sz w:val="20"/>
                <w:szCs w:val="20"/>
              </w:rPr>
              <w:t xml:space="preserve">Vendredi </w:t>
            </w:r>
            <w:r w:rsidR="00E9294D">
              <w:rPr>
                <w:rFonts w:ascii="Arial" w:hAnsi="Arial" w:cs="Arial"/>
                <w:color w:val="002060"/>
                <w:sz w:val="20"/>
                <w:szCs w:val="20"/>
              </w:rPr>
              <w:t>7</w:t>
            </w:r>
            <w:r w:rsidRPr="00920ABA">
              <w:rPr>
                <w:rFonts w:ascii="Arial" w:hAnsi="Arial" w:cs="Arial"/>
                <w:color w:val="002060"/>
                <w:sz w:val="20"/>
                <w:szCs w:val="20"/>
              </w:rPr>
              <w:t> </w:t>
            </w:r>
            <w:r w:rsidR="00CF74FF" w:rsidRPr="00920ABA">
              <w:rPr>
                <w:rFonts w:ascii="Arial" w:hAnsi="Arial" w:cs="Arial"/>
                <w:color w:val="002060"/>
                <w:sz w:val="20"/>
                <w:szCs w:val="20"/>
              </w:rPr>
              <w:t>juillet</w:t>
            </w:r>
            <w:r w:rsidRPr="00920ABA">
              <w:rPr>
                <w:rFonts w:ascii="Arial" w:hAnsi="Arial" w:cs="Arial"/>
                <w:color w:val="002060"/>
                <w:sz w:val="20"/>
                <w:szCs w:val="20"/>
              </w:rPr>
              <w:t xml:space="preserve"> 202</w:t>
            </w:r>
            <w:r w:rsidR="00E9294D">
              <w:rPr>
                <w:rFonts w:ascii="Arial" w:hAnsi="Arial" w:cs="Arial"/>
                <w:color w:val="002060"/>
                <w:sz w:val="20"/>
                <w:szCs w:val="20"/>
              </w:rPr>
              <w:t>3</w:t>
            </w:r>
          </w:p>
        </w:tc>
      </w:tr>
      <w:tr w:rsidR="00920ABA" w:rsidRPr="00920ABA" w14:paraId="1F45002B" w14:textId="77777777" w:rsidTr="004969F9">
        <w:trPr>
          <w:trHeight w:val="570"/>
        </w:trPr>
        <w:tc>
          <w:tcPr>
            <w:tcW w:w="3119" w:type="dxa"/>
            <w:shd w:val="clear" w:color="auto" w:fill="FFFFFF"/>
            <w:tcMar>
              <w:top w:w="150" w:type="dxa"/>
              <w:left w:w="150" w:type="dxa"/>
              <w:bottom w:w="150" w:type="dxa"/>
              <w:right w:w="150" w:type="dxa"/>
            </w:tcMar>
            <w:vAlign w:val="center"/>
            <w:hideMark/>
          </w:tcPr>
          <w:p w14:paraId="0B8A32D9" w14:textId="14016D24" w:rsidR="00920ABA" w:rsidRPr="00920ABA" w:rsidRDefault="00920ABA" w:rsidP="001121A5">
            <w:pPr>
              <w:jc w:val="center"/>
              <w:rPr>
                <w:rFonts w:ascii="Arial" w:hAnsi="Arial" w:cs="Arial"/>
                <w:color w:val="002060"/>
                <w:sz w:val="20"/>
                <w:szCs w:val="20"/>
              </w:rPr>
            </w:pPr>
            <w:r w:rsidRPr="00920ABA">
              <w:rPr>
                <w:rFonts w:ascii="Arial" w:hAnsi="Arial" w:cs="Arial"/>
                <w:color w:val="002060"/>
                <w:sz w:val="20"/>
                <w:szCs w:val="20"/>
              </w:rPr>
              <w:t>Entre le 1er </w:t>
            </w:r>
            <w:r w:rsidR="00CF74FF" w:rsidRPr="00920ABA">
              <w:rPr>
                <w:rFonts w:ascii="Arial" w:hAnsi="Arial" w:cs="Arial"/>
                <w:color w:val="002060"/>
                <w:sz w:val="20"/>
                <w:szCs w:val="20"/>
              </w:rPr>
              <w:t>novembre</w:t>
            </w:r>
            <w:r w:rsidRPr="00920ABA">
              <w:rPr>
                <w:rFonts w:ascii="Arial" w:hAnsi="Arial" w:cs="Arial"/>
                <w:color w:val="002060"/>
                <w:sz w:val="20"/>
                <w:szCs w:val="20"/>
              </w:rPr>
              <w:t xml:space="preserve"> 202</w:t>
            </w:r>
            <w:r w:rsidR="00CF74FF">
              <w:rPr>
                <w:rFonts w:ascii="Arial" w:hAnsi="Arial" w:cs="Arial"/>
                <w:color w:val="002060"/>
                <w:sz w:val="20"/>
                <w:szCs w:val="20"/>
              </w:rPr>
              <w:t>3</w:t>
            </w:r>
            <w:r w:rsidRPr="00920ABA">
              <w:rPr>
                <w:rFonts w:ascii="Arial" w:hAnsi="Arial" w:cs="Arial"/>
                <w:color w:val="002060"/>
                <w:sz w:val="20"/>
                <w:szCs w:val="20"/>
              </w:rPr>
              <w:t xml:space="preserve"> et le 31 </w:t>
            </w:r>
            <w:r w:rsidR="00CF74FF">
              <w:rPr>
                <w:rFonts w:ascii="Arial" w:hAnsi="Arial" w:cs="Arial"/>
                <w:color w:val="002060"/>
                <w:sz w:val="20"/>
                <w:szCs w:val="20"/>
              </w:rPr>
              <w:t>d</w:t>
            </w:r>
            <w:r w:rsidRPr="00920ABA">
              <w:rPr>
                <w:rFonts w:ascii="Arial" w:hAnsi="Arial" w:cs="Arial"/>
                <w:color w:val="002060"/>
                <w:sz w:val="20"/>
                <w:szCs w:val="20"/>
              </w:rPr>
              <w:t>écembre 202</w:t>
            </w:r>
            <w:r w:rsidR="00CF74FF">
              <w:rPr>
                <w:rFonts w:ascii="Arial" w:hAnsi="Arial" w:cs="Arial"/>
                <w:color w:val="002060"/>
                <w:sz w:val="20"/>
                <w:szCs w:val="20"/>
              </w:rPr>
              <w:t>3</w:t>
            </w:r>
          </w:p>
        </w:tc>
        <w:tc>
          <w:tcPr>
            <w:tcW w:w="3544" w:type="dxa"/>
            <w:shd w:val="clear" w:color="auto" w:fill="FFFFFF"/>
            <w:tcMar>
              <w:top w:w="150" w:type="dxa"/>
              <w:left w:w="150" w:type="dxa"/>
              <w:bottom w:w="150" w:type="dxa"/>
              <w:right w:w="150" w:type="dxa"/>
            </w:tcMar>
            <w:vAlign w:val="center"/>
            <w:hideMark/>
          </w:tcPr>
          <w:p w14:paraId="4FCD5EAC" w14:textId="230A2374" w:rsidR="00920ABA" w:rsidRPr="00920ABA" w:rsidRDefault="00920ABA" w:rsidP="001121A5">
            <w:pPr>
              <w:jc w:val="center"/>
              <w:rPr>
                <w:rFonts w:ascii="Arial" w:hAnsi="Arial" w:cs="Arial"/>
                <w:color w:val="002060"/>
                <w:sz w:val="20"/>
                <w:szCs w:val="20"/>
              </w:rPr>
            </w:pPr>
            <w:r w:rsidRPr="00920ABA">
              <w:rPr>
                <w:rFonts w:ascii="Arial" w:hAnsi="Arial" w:cs="Arial"/>
                <w:bCs/>
                <w:color w:val="002060"/>
                <w:sz w:val="20"/>
                <w:szCs w:val="20"/>
              </w:rPr>
              <w:t>Mercredi 1</w:t>
            </w:r>
            <w:r w:rsidR="00E9294D">
              <w:rPr>
                <w:rFonts w:ascii="Arial" w:hAnsi="Arial" w:cs="Arial"/>
                <w:bCs/>
                <w:color w:val="002060"/>
                <w:sz w:val="20"/>
                <w:szCs w:val="20"/>
              </w:rPr>
              <w:t>6</w:t>
            </w:r>
            <w:r w:rsidRPr="00920ABA">
              <w:rPr>
                <w:rFonts w:ascii="Arial" w:hAnsi="Arial" w:cs="Arial"/>
                <w:bCs/>
                <w:color w:val="002060"/>
                <w:sz w:val="20"/>
                <w:szCs w:val="20"/>
              </w:rPr>
              <w:t> </w:t>
            </w:r>
            <w:r w:rsidR="00CF74FF" w:rsidRPr="00920ABA">
              <w:rPr>
                <w:rFonts w:ascii="Arial" w:hAnsi="Arial" w:cs="Arial"/>
                <w:bCs/>
                <w:color w:val="002060"/>
                <w:sz w:val="20"/>
                <w:szCs w:val="20"/>
              </w:rPr>
              <w:t>août</w:t>
            </w:r>
            <w:r w:rsidRPr="00920ABA">
              <w:rPr>
                <w:rFonts w:ascii="Arial" w:hAnsi="Arial" w:cs="Arial"/>
                <w:bCs/>
                <w:color w:val="002060"/>
                <w:sz w:val="20"/>
                <w:szCs w:val="20"/>
              </w:rPr>
              <w:t xml:space="preserve"> 202</w:t>
            </w:r>
            <w:r w:rsidR="00E9294D">
              <w:rPr>
                <w:rFonts w:ascii="Arial" w:hAnsi="Arial" w:cs="Arial"/>
                <w:bCs/>
                <w:color w:val="002060"/>
                <w:sz w:val="20"/>
                <w:szCs w:val="20"/>
              </w:rPr>
              <w:t>3</w:t>
            </w:r>
          </w:p>
        </w:tc>
        <w:tc>
          <w:tcPr>
            <w:tcW w:w="3402" w:type="dxa"/>
            <w:shd w:val="clear" w:color="auto" w:fill="FFFFFF"/>
            <w:tcMar>
              <w:top w:w="150" w:type="dxa"/>
              <w:left w:w="150" w:type="dxa"/>
              <w:bottom w:w="150" w:type="dxa"/>
              <w:right w:w="150" w:type="dxa"/>
            </w:tcMar>
            <w:vAlign w:val="center"/>
            <w:hideMark/>
          </w:tcPr>
          <w:p w14:paraId="14B5D8A5" w14:textId="53D22C62" w:rsidR="00920ABA" w:rsidRPr="00920ABA" w:rsidRDefault="00920ABA" w:rsidP="001121A5">
            <w:pPr>
              <w:jc w:val="center"/>
              <w:rPr>
                <w:rFonts w:ascii="Arial" w:hAnsi="Arial" w:cs="Arial"/>
                <w:color w:val="002060"/>
                <w:sz w:val="20"/>
                <w:szCs w:val="20"/>
              </w:rPr>
            </w:pPr>
            <w:r w:rsidRPr="00920ABA">
              <w:rPr>
                <w:rFonts w:ascii="Arial" w:hAnsi="Arial" w:cs="Arial"/>
                <w:bCs/>
                <w:color w:val="002060"/>
                <w:sz w:val="20"/>
                <w:szCs w:val="20"/>
              </w:rPr>
              <w:t>Vendredi 1</w:t>
            </w:r>
            <w:r w:rsidR="00E9294D">
              <w:rPr>
                <w:rFonts w:ascii="Arial" w:hAnsi="Arial" w:cs="Arial"/>
                <w:bCs/>
                <w:color w:val="002060"/>
                <w:sz w:val="20"/>
                <w:szCs w:val="20"/>
              </w:rPr>
              <w:t>5</w:t>
            </w:r>
            <w:r w:rsidRPr="00920ABA">
              <w:rPr>
                <w:rFonts w:ascii="Arial" w:hAnsi="Arial" w:cs="Arial"/>
                <w:bCs/>
                <w:color w:val="002060"/>
                <w:sz w:val="20"/>
                <w:szCs w:val="20"/>
              </w:rPr>
              <w:t> </w:t>
            </w:r>
            <w:r w:rsidR="00CF74FF" w:rsidRPr="00920ABA">
              <w:rPr>
                <w:rFonts w:ascii="Arial" w:hAnsi="Arial" w:cs="Arial"/>
                <w:bCs/>
                <w:color w:val="002060"/>
                <w:sz w:val="20"/>
                <w:szCs w:val="20"/>
              </w:rPr>
              <w:t>septembre</w:t>
            </w:r>
            <w:r w:rsidRPr="00920ABA">
              <w:rPr>
                <w:rFonts w:ascii="Arial" w:hAnsi="Arial" w:cs="Arial"/>
                <w:bCs/>
                <w:color w:val="002060"/>
                <w:sz w:val="20"/>
                <w:szCs w:val="20"/>
              </w:rPr>
              <w:t xml:space="preserve"> 202</w:t>
            </w:r>
            <w:r w:rsidR="00E9294D">
              <w:rPr>
                <w:rFonts w:ascii="Arial" w:hAnsi="Arial" w:cs="Arial"/>
                <w:bCs/>
                <w:color w:val="002060"/>
                <w:sz w:val="20"/>
                <w:szCs w:val="20"/>
              </w:rPr>
              <w:t>3</w:t>
            </w:r>
          </w:p>
        </w:tc>
      </w:tr>
      <w:tr w:rsidR="00920ABA" w:rsidRPr="00920ABA" w14:paraId="090DFECA" w14:textId="77777777" w:rsidTr="004969F9">
        <w:trPr>
          <w:trHeight w:val="570"/>
        </w:trPr>
        <w:tc>
          <w:tcPr>
            <w:tcW w:w="3119" w:type="dxa"/>
            <w:shd w:val="clear" w:color="auto" w:fill="FFFFFF"/>
            <w:tcMar>
              <w:top w:w="150" w:type="dxa"/>
              <w:left w:w="150" w:type="dxa"/>
              <w:bottom w:w="150" w:type="dxa"/>
              <w:right w:w="150" w:type="dxa"/>
            </w:tcMar>
            <w:vAlign w:val="center"/>
            <w:hideMark/>
          </w:tcPr>
          <w:p w14:paraId="35243D60" w14:textId="315CC238" w:rsidR="00920ABA" w:rsidRPr="00920ABA" w:rsidRDefault="00920ABA" w:rsidP="001121A5">
            <w:pPr>
              <w:jc w:val="center"/>
              <w:rPr>
                <w:rFonts w:ascii="Arial" w:hAnsi="Arial" w:cs="Arial"/>
                <w:color w:val="002060"/>
                <w:sz w:val="20"/>
                <w:szCs w:val="20"/>
              </w:rPr>
            </w:pPr>
            <w:r w:rsidRPr="00920ABA">
              <w:rPr>
                <w:rFonts w:ascii="Arial" w:hAnsi="Arial" w:cs="Arial"/>
                <w:color w:val="002060"/>
                <w:sz w:val="20"/>
                <w:szCs w:val="20"/>
              </w:rPr>
              <w:t xml:space="preserve">Entre le 1er </w:t>
            </w:r>
            <w:r w:rsidR="00CF74FF" w:rsidRPr="00920ABA">
              <w:rPr>
                <w:rFonts w:ascii="Arial" w:hAnsi="Arial" w:cs="Arial"/>
                <w:color w:val="002060"/>
                <w:sz w:val="20"/>
                <w:szCs w:val="20"/>
              </w:rPr>
              <w:t>janvier</w:t>
            </w:r>
            <w:r w:rsidRPr="00920ABA">
              <w:rPr>
                <w:rFonts w:ascii="Arial" w:hAnsi="Arial" w:cs="Arial"/>
                <w:color w:val="002060"/>
                <w:sz w:val="20"/>
                <w:szCs w:val="20"/>
              </w:rPr>
              <w:t xml:space="preserve"> 202</w:t>
            </w:r>
            <w:r w:rsidR="00CF74FF">
              <w:rPr>
                <w:rFonts w:ascii="Arial" w:hAnsi="Arial" w:cs="Arial"/>
                <w:color w:val="002060"/>
                <w:sz w:val="20"/>
                <w:szCs w:val="20"/>
              </w:rPr>
              <w:t>4</w:t>
            </w:r>
            <w:r w:rsidRPr="00920ABA">
              <w:rPr>
                <w:rFonts w:ascii="Arial" w:hAnsi="Arial" w:cs="Arial"/>
                <w:color w:val="002060"/>
                <w:sz w:val="20"/>
                <w:szCs w:val="20"/>
              </w:rPr>
              <w:t xml:space="preserve"> et le 30 </w:t>
            </w:r>
            <w:r w:rsidR="00CF74FF">
              <w:rPr>
                <w:rFonts w:ascii="Arial" w:hAnsi="Arial" w:cs="Arial"/>
                <w:color w:val="002060"/>
                <w:sz w:val="20"/>
                <w:szCs w:val="20"/>
              </w:rPr>
              <w:t>a</w:t>
            </w:r>
            <w:r w:rsidRPr="00920ABA">
              <w:rPr>
                <w:rFonts w:ascii="Arial" w:hAnsi="Arial" w:cs="Arial"/>
                <w:color w:val="002060"/>
                <w:sz w:val="20"/>
                <w:szCs w:val="20"/>
              </w:rPr>
              <w:t>vril 202</w:t>
            </w:r>
            <w:r w:rsidR="00CF74FF">
              <w:rPr>
                <w:rFonts w:ascii="Arial" w:hAnsi="Arial" w:cs="Arial"/>
                <w:color w:val="002060"/>
                <w:sz w:val="20"/>
                <w:szCs w:val="20"/>
              </w:rPr>
              <w:t>4</w:t>
            </w:r>
          </w:p>
        </w:tc>
        <w:tc>
          <w:tcPr>
            <w:tcW w:w="3544" w:type="dxa"/>
            <w:shd w:val="clear" w:color="auto" w:fill="FFFFFF"/>
            <w:tcMar>
              <w:top w:w="150" w:type="dxa"/>
              <w:left w:w="150" w:type="dxa"/>
              <w:bottom w:w="150" w:type="dxa"/>
              <w:right w:w="150" w:type="dxa"/>
            </w:tcMar>
            <w:vAlign w:val="center"/>
            <w:hideMark/>
          </w:tcPr>
          <w:p w14:paraId="4A5357DA" w14:textId="2FC05860" w:rsidR="00920ABA" w:rsidRPr="00920ABA" w:rsidRDefault="00E9294D" w:rsidP="001121A5">
            <w:pPr>
              <w:jc w:val="center"/>
              <w:rPr>
                <w:rFonts w:ascii="Arial" w:hAnsi="Arial" w:cs="Arial"/>
                <w:color w:val="002060"/>
                <w:sz w:val="20"/>
                <w:szCs w:val="20"/>
              </w:rPr>
            </w:pPr>
            <w:r>
              <w:rPr>
                <w:rFonts w:ascii="Arial" w:hAnsi="Arial" w:cs="Arial"/>
                <w:color w:val="002060"/>
                <w:sz w:val="20"/>
                <w:szCs w:val="20"/>
              </w:rPr>
              <w:t>Mardi 31 octobre</w:t>
            </w:r>
            <w:r w:rsidR="00920ABA" w:rsidRPr="00920ABA">
              <w:rPr>
                <w:rFonts w:ascii="Arial" w:hAnsi="Arial" w:cs="Arial"/>
                <w:color w:val="002060"/>
                <w:sz w:val="20"/>
                <w:szCs w:val="20"/>
              </w:rPr>
              <w:t xml:space="preserve"> 202</w:t>
            </w:r>
            <w:r>
              <w:rPr>
                <w:rFonts w:ascii="Arial" w:hAnsi="Arial" w:cs="Arial"/>
                <w:color w:val="002060"/>
                <w:sz w:val="20"/>
                <w:szCs w:val="20"/>
              </w:rPr>
              <w:t>3</w:t>
            </w:r>
          </w:p>
        </w:tc>
        <w:tc>
          <w:tcPr>
            <w:tcW w:w="3402" w:type="dxa"/>
            <w:shd w:val="clear" w:color="auto" w:fill="FFFFFF"/>
            <w:tcMar>
              <w:top w:w="150" w:type="dxa"/>
              <w:left w:w="150" w:type="dxa"/>
              <w:bottom w:w="150" w:type="dxa"/>
              <w:right w:w="150" w:type="dxa"/>
            </w:tcMar>
            <w:vAlign w:val="center"/>
            <w:hideMark/>
          </w:tcPr>
          <w:p w14:paraId="7A5E2713" w14:textId="5771640A" w:rsidR="00920ABA" w:rsidRPr="00920ABA" w:rsidRDefault="00920ABA" w:rsidP="001121A5">
            <w:pPr>
              <w:jc w:val="center"/>
              <w:rPr>
                <w:rFonts w:ascii="Arial" w:hAnsi="Arial" w:cs="Arial"/>
                <w:color w:val="002060"/>
                <w:sz w:val="20"/>
                <w:szCs w:val="20"/>
              </w:rPr>
            </w:pPr>
            <w:r w:rsidRPr="00920ABA">
              <w:rPr>
                <w:rFonts w:ascii="Arial" w:hAnsi="Arial" w:cs="Arial"/>
                <w:color w:val="002060"/>
                <w:sz w:val="20"/>
                <w:szCs w:val="20"/>
              </w:rPr>
              <w:t xml:space="preserve">Vendredi </w:t>
            </w:r>
            <w:r w:rsidR="00E9294D">
              <w:rPr>
                <w:rFonts w:ascii="Arial" w:hAnsi="Arial" w:cs="Arial"/>
                <w:color w:val="002060"/>
                <w:sz w:val="20"/>
                <w:szCs w:val="20"/>
              </w:rPr>
              <w:t>1er</w:t>
            </w:r>
            <w:r w:rsidRPr="00920ABA">
              <w:rPr>
                <w:rFonts w:ascii="Arial" w:hAnsi="Arial" w:cs="Arial"/>
                <w:color w:val="002060"/>
                <w:sz w:val="20"/>
                <w:szCs w:val="20"/>
              </w:rPr>
              <w:t xml:space="preserve"> </w:t>
            </w:r>
            <w:r w:rsidR="00CF74FF" w:rsidRPr="00920ABA">
              <w:rPr>
                <w:rFonts w:ascii="Arial" w:hAnsi="Arial" w:cs="Arial"/>
                <w:color w:val="002060"/>
                <w:sz w:val="20"/>
                <w:szCs w:val="20"/>
              </w:rPr>
              <w:t>décembre</w:t>
            </w:r>
            <w:r w:rsidRPr="00920ABA">
              <w:rPr>
                <w:rFonts w:ascii="Arial" w:hAnsi="Arial" w:cs="Arial"/>
                <w:color w:val="002060"/>
                <w:sz w:val="20"/>
                <w:szCs w:val="20"/>
              </w:rPr>
              <w:t xml:space="preserve"> 202</w:t>
            </w:r>
            <w:r w:rsidR="00E9294D">
              <w:rPr>
                <w:rFonts w:ascii="Arial" w:hAnsi="Arial" w:cs="Arial"/>
                <w:color w:val="002060"/>
                <w:sz w:val="20"/>
                <w:szCs w:val="20"/>
              </w:rPr>
              <w:t>3</w:t>
            </w:r>
          </w:p>
        </w:tc>
      </w:tr>
    </w:tbl>
    <w:p w14:paraId="78F43AA9" w14:textId="77777777" w:rsidR="004345C5" w:rsidRDefault="004345C5" w:rsidP="00F92F08">
      <w:pPr>
        <w:rPr>
          <w:rFonts w:ascii="Arial" w:hAnsi="Arial" w:cs="Arial"/>
          <w:b/>
          <w:color w:val="8064A2" w:themeColor="accent4"/>
          <w:sz w:val="28"/>
          <w:szCs w:val="28"/>
        </w:rPr>
      </w:pPr>
    </w:p>
    <w:p w14:paraId="4C7B56D6" w14:textId="77777777" w:rsidR="00310FF0" w:rsidRDefault="0045191D" w:rsidP="00F92F08">
      <w:pPr>
        <w:rPr>
          <w:rFonts w:ascii="Arial" w:hAnsi="Arial" w:cs="Arial"/>
          <w:b/>
          <w:color w:val="002060"/>
          <w:sz w:val="20"/>
          <w:szCs w:val="20"/>
        </w:rPr>
      </w:pPr>
      <w:r>
        <w:rPr>
          <w:noProof/>
          <w:lang w:eastAsia="fr-FR"/>
        </w:rPr>
        <w:lastRenderedPageBreak/>
        <w:drawing>
          <wp:inline distT="0" distB="0" distL="0" distR="0" wp14:anchorId="42435F91" wp14:editId="2DB619EA">
            <wp:extent cx="418359" cy="561975"/>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3335" cy="568660"/>
                    </a:xfrm>
                    <a:prstGeom prst="rect">
                      <a:avLst/>
                    </a:prstGeom>
                  </pic:spPr>
                </pic:pic>
              </a:graphicData>
            </a:graphic>
          </wp:inline>
        </w:drawing>
      </w:r>
      <w:r w:rsidR="00975161" w:rsidRPr="00623C7B">
        <w:rPr>
          <w:rFonts w:ascii="Arial" w:hAnsi="Arial" w:cs="Arial"/>
          <w:b/>
          <w:color w:val="002060"/>
          <w:sz w:val="20"/>
          <w:szCs w:val="20"/>
        </w:rPr>
        <w:t>L</w:t>
      </w:r>
      <w:r w:rsidR="004345C5" w:rsidRPr="00623C7B">
        <w:rPr>
          <w:rFonts w:ascii="Arial" w:hAnsi="Arial" w:cs="Arial"/>
          <w:b/>
          <w:color w:val="002060"/>
          <w:sz w:val="20"/>
          <w:szCs w:val="20"/>
        </w:rPr>
        <w:t xml:space="preserve">es dossiers arrivés après la date limite de réception indiquée sur le calendrier </w:t>
      </w:r>
      <w:r w:rsidR="00F12602" w:rsidRPr="00623C7B">
        <w:rPr>
          <w:rFonts w:ascii="Arial" w:hAnsi="Arial" w:cs="Arial"/>
          <w:b/>
          <w:color w:val="002060"/>
          <w:sz w:val="20"/>
          <w:szCs w:val="20"/>
        </w:rPr>
        <w:t>ne seront pas soumis au Comité T</w:t>
      </w:r>
      <w:r w:rsidR="004345C5" w:rsidRPr="00623C7B">
        <w:rPr>
          <w:rFonts w:ascii="Arial" w:hAnsi="Arial" w:cs="Arial"/>
          <w:b/>
          <w:color w:val="002060"/>
          <w:sz w:val="20"/>
          <w:szCs w:val="20"/>
        </w:rPr>
        <w:t>erritorial pour examen.</w:t>
      </w:r>
    </w:p>
    <w:p w14:paraId="32BF29E2" w14:textId="77777777" w:rsidR="00F92F08" w:rsidRPr="00920ABA" w:rsidRDefault="00F92F08" w:rsidP="00F92F08">
      <w:pPr>
        <w:rPr>
          <w:rFonts w:ascii="Arial" w:hAnsi="Arial" w:cs="Arial"/>
          <w:color w:val="002060"/>
          <w:sz w:val="20"/>
          <w:szCs w:val="20"/>
        </w:rPr>
      </w:pPr>
      <w:r w:rsidRPr="00920ABA">
        <w:rPr>
          <w:rFonts w:ascii="Arial" w:hAnsi="Arial" w:cs="Arial"/>
          <w:color w:val="002060"/>
          <w:sz w:val="20"/>
          <w:szCs w:val="20"/>
          <w:u w:val="single"/>
        </w:rPr>
        <w:t>Etude du dossier</w:t>
      </w:r>
    </w:p>
    <w:p w14:paraId="6AB68A48" w14:textId="77777777" w:rsidR="00F92F08" w:rsidRPr="00920ABA" w:rsidRDefault="001121A5" w:rsidP="002E4200">
      <w:pPr>
        <w:jc w:val="both"/>
        <w:rPr>
          <w:rFonts w:ascii="Arial" w:hAnsi="Arial" w:cs="Arial"/>
          <w:color w:val="002060"/>
          <w:sz w:val="20"/>
          <w:szCs w:val="20"/>
        </w:rPr>
      </w:pPr>
      <w:r>
        <w:rPr>
          <w:rFonts w:ascii="Arial" w:hAnsi="Arial" w:cs="Arial"/>
          <w:color w:val="002060"/>
          <w:sz w:val="20"/>
          <w:szCs w:val="20"/>
        </w:rPr>
        <w:t>A réception du dossier, l</w:t>
      </w:r>
      <w:r w:rsidR="00F92F08" w:rsidRPr="00920ABA">
        <w:rPr>
          <w:rFonts w:ascii="Arial" w:hAnsi="Arial" w:cs="Arial"/>
          <w:color w:val="002060"/>
          <w:sz w:val="20"/>
          <w:szCs w:val="20"/>
        </w:rPr>
        <w:t xml:space="preserve">e Comité </w:t>
      </w:r>
      <w:r>
        <w:rPr>
          <w:rFonts w:ascii="Arial" w:hAnsi="Arial" w:cs="Arial"/>
          <w:color w:val="002060"/>
          <w:sz w:val="20"/>
          <w:szCs w:val="20"/>
        </w:rPr>
        <w:t>Territorial</w:t>
      </w:r>
      <w:r w:rsidR="00F92F08" w:rsidRPr="00920ABA">
        <w:rPr>
          <w:rFonts w:ascii="Arial" w:hAnsi="Arial" w:cs="Arial"/>
          <w:color w:val="002060"/>
          <w:sz w:val="20"/>
          <w:szCs w:val="20"/>
        </w:rPr>
        <w:t xml:space="preserve"> du CFP dispose de 60 jours après réception du dossier pour se prononcer sur votre demande de financement qui est accordé en fonction des disponibilités financières et de ses priorités. </w:t>
      </w:r>
    </w:p>
    <w:p w14:paraId="77E3DB6C" w14:textId="77777777" w:rsidR="00F92F08" w:rsidRPr="00920ABA" w:rsidRDefault="00F92F08" w:rsidP="002E4200">
      <w:pPr>
        <w:jc w:val="both"/>
        <w:rPr>
          <w:rFonts w:ascii="Arial" w:hAnsi="Arial" w:cs="Arial"/>
          <w:color w:val="002060"/>
          <w:sz w:val="20"/>
          <w:szCs w:val="20"/>
        </w:rPr>
      </w:pPr>
      <w:r w:rsidRPr="00920ABA">
        <w:rPr>
          <w:rFonts w:ascii="Arial" w:hAnsi="Arial" w:cs="Arial"/>
          <w:color w:val="002060"/>
          <w:sz w:val="20"/>
          <w:szCs w:val="20"/>
        </w:rPr>
        <w:t xml:space="preserve">En cas de refus de prise en charge financière du Comité </w:t>
      </w:r>
      <w:r w:rsidR="00623C7B">
        <w:rPr>
          <w:rFonts w:ascii="Arial" w:hAnsi="Arial" w:cs="Arial"/>
          <w:color w:val="002060"/>
          <w:sz w:val="20"/>
          <w:szCs w:val="20"/>
        </w:rPr>
        <w:t>Territorial</w:t>
      </w:r>
      <w:r w:rsidRPr="00920ABA">
        <w:rPr>
          <w:rFonts w:ascii="Arial" w:hAnsi="Arial" w:cs="Arial"/>
          <w:color w:val="002060"/>
          <w:sz w:val="20"/>
          <w:szCs w:val="20"/>
        </w:rPr>
        <w:t>, vous pouvez renoncer à votre autorisation d’absence administrative.</w:t>
      </w:r>
    </w:p>
    <w:p w14:paraId="7B65B451" w14:textId="77777777" w:rsidR="00F92F08" w:rsidRPr="007853F9" w:rsidRDefault="00997FFA" w:rsidP="002E4200">
      <w:pPr>
        <w:jc w:val="both"/>
        <w:rPr>
          <w:rFonts w:ascii="Arial" w:hAnsi="Arial" w:cs="Arial"/>
          <w:b/>
          <w:color w:val="8064A2" w:themeColor="accent4"/>
          <w:sz w:val="20"/>
          <w:szCs w:val="20"/>
        </w:rPr>
      </w:pPr>
      <w:r w:rsidRPr="007853F9">
        <w:rPr>
          <w:rFonts w:ascii="Arial" w:hAnsi="Arial" w:cs="Arial"/>
          <w:b/>
          <w:color w:val="8064A2" w:themeColor="accent4"/>
          <w:sz w:val="20"/>
          <w:szCs w:val="20"/>
        </w:rPr>
        <w:t>Les financements ne sont accordés que pour la ou les période(s) postérieures à la date de réunion les prononçant.</w:t>
      </w:r>
    </w:p>
    <w:p w14:paraId="07C391D2" w14:textId="77777777" w:rsidR="006D020B" w:rsidRDefault="006D020B" w:rsidP="002E4200">
      <w:pPr>
        <w:jc w:val="both"/>
        <w:rPr>
          <w:rFonts w:ascii="Arial" w:hAnsi="Arial" w:cs="Arial"/>
          <w:b/>
          <w:color w:val="1F497D" w:themeColor="text2"/>
          <w:sz w:val="24"/>
          <w:szCs w:val="24"/>
        </w:rPr>
      </w:pPr>
    </w:p>
    <w:p w14:paraId="74BDEBA5" w14:textId="77777777" w:rsidR="00997FFA" w:rsidRPr="00917171" w:rsidRDefault="007B2649" w:rsidP="002E4200">
      <w:pPr>
        <w:jc w:val="both"/>
        <w:rPr>
          <w:rFonts w:ascii="Arial" w:hAnsi="Arial" w:cs="Arial"/>
          <w:b/>
          <w:color w:val="1F497D" w:themeColor="text2"/>
          <w:sz w:val="24"/>
          <w:szCs w:val="24"/>
        </w:rPr>
      </w:pPr>
      <w:r w:rsidRPr="00917171">
        <w:rPr>
          <w:rFonts w:ascii="Arial" w:hAnsi="Arial" w:cs="Arial"/>
          <w:b/>
          <w:color w:val="1F497D" w:themeColor="text2"/>
          <w:sz w:val="24"/>
          <w:szCs w:val="24"/>
        </w:rPr>
        <w:t>Cas particuliers</w:t>
      </w:r>
    </w:p>
    <w:p w14:paraId="35060849" w14:textId="77777777" w:rsidR="006D020B" w:rsidRDefault="006D020B" w:rsidP="002E4200">
      <w:pPr>
        <w:jc w:val="both"/>
        <w:rPr>
          <w:rFonts w:ascii="Arial" w:hAnsi="Arial" w:cs="Arial"/>
          <w:b/>
          <w:color w:val="8064A2" w:themeColor="accent4"/>
          <w:sz w:val="20"/>
          <w:szCs w:val="20"/>
        </w:rPr>
      </w:pPr>
    </w:p>
    <w:p w14:paraId="4378AF5D" w14:textId="77777777" w:rsidR="006E5400" w:rsidRDefault="006E5400" w:rsidP="002E4200">
      <w:pPr>
        <w:jc w:val="both"/>
        <w:rPr>
          <w:rFonts w:ascii="Arial" w:hAnsi="Arial" w:cs="Arial"/>
          <w:color w:val="002060"/>
          <w:sz w:val="20"/>
          <w:szCs w:val="20"/>
        </w:rPr>
      </w:pPr>
      <w:r w:rsidRPr="006E5400">
        <w:rPr>
          <w:rFonts w:ascii="Arial" w:hAnsi="Arial" w:cs="Arial"/>
          <w:b/>
          <w:color w:val="8064A2" w:themeColor="accent4"/>
          <w:sz w:val="20"/>
          <w:szCs w:val="20"/>
        </w:rPr>
        <w:t>Prise en charge du temps de travail personnel dans le cadre des dossiers CFP</w:t>
      </w:r>
      <w:r>
        <w:rPr>
          <w:rFonts w:ascii="Arial" w:hAnsi="Arial" w:cs="Arial"/>
          <w:color w:val="002060"/>
          <w:sz w:val="20"/>
          <w:szCs w:val="20"/>
        </w:rPr>
        <w:t xml:space="preserve"> </w:t>
      </w:r>
      <w:r w:rsidRPr="006E5400">
        <w:rPr>
          <w:rFonts w:ascii="Arial" w:hAnsi="Arial" w:cs="Arial"/>
          <w:color w:val="002060"/>
          <w:sz w:val="20"/>
          <w:szCs w:val="20"/>
        </w:rPr>
        <w:t>:</w:t>
      </w:r>
    </w:p>
    <w:p w14:paraId="07EC4A45" w14:textId="77777777" w:rsidR="006D020B" w:rsidRPr="006E5400" w:rsidRDefault="006D020B" w:rsidP="002E4200">
      <w:pPr>
        <w:jc w:val="both"/>
        <w:rPr>
          <w:rFonts w:ascii="Arial" w:hAnsi="Arial" w:cs="Arial"/>
          <w:color w:val="002060"/>
          <w:sz w:val="20"/>
          <w:szCs w:val="20"/>
        </w:rPr>
      </w:pPr>
    </w:p>
    <w:p w14:paraId="0EE9F77C" w14:textId="77777777" w:rsidR="006E5400" w:rsidRDefault="006E5400" w:rsidP="002E4200">
      <w:pPr>
        <w:jc w:val="both"/>
        <w:rPr>
          <w:rFonts w:ascii="Arial" w:hAnsi="Arial" w:cs="Arial"/>
          <w:color w:val="002060"/>
          <w:sz w:val="20"/>
          <w:szCs w:val="20"/>
        </w:rPr>
      </w:pPr>
      <w:r w:rsidRPr="006E5400">
        <w:rPr>
          <w:rFonts w:ascii="Arial" w:hAnsi="Arial" w:cs="Arial"/>
          <w:color w:val="002060"/>
          <w:sz w:val="20"/>
          <w:szCs w:val="20"/>
        </w:rPr>
        <w:t>Le temps de travail personnel pris en charge par l’ANFH doit s’inscrire dans la limite fixée par l’organisme de formation et de l’autorisation administrativ</w:t>
      </w:r>
      <w:r>
        <w:rPr>
          <w:rFonts w:ascii="Arial" w:hAnsi="Arial" w:cs="Arial"/>
          <w:color w:val="002060"/>
          <w:sz w:val="20"/>
          <w:szCs w:val="20"/>
        </w:rPr>
        <w:t>e d’absence de l’établissement.</w:t>
      </w:r>
    </w:p>
    <w:p w14:paraId="40C80F49" w14:textId="77777777" w:rsidR="006E5400" w:rsidRPr="006E5400" w:rsidRDefault="006E5400" w:rsidP="002E4200">
      <w:pPr>
        <w:jc w:val="both"/>
        <w:rPr>
          <w:rFonts w:ascii="Arial" w:hAnsi="Arial" w:cs="Arial"/>
          <w:color w:val="002060"/>
          <w:sz w:val="20"/>
          <w:szCs w:val="20"/>
        </w:rPr>
      </w:pPr>
      <w:r w:rsidRPr="006E5400">
        <w:rPr>
          <w:rFonts w:ascii="Arial" w:hAnsi="Arial" w:cs="Arial"/>
          <w:color w:val="002060"/>
          <w:sz w:val="20"/>
          <w:szCs w:val="20"/>
        </w:rPr>
        <w:t>Seule la partie du temps de travail personnel prise en charge sur l’horaire habituel de travail peut donner lieu à une prise en charge.</w:t>
      </w:r>
    </w:p>
    <w:p w14:paraId="55FF490C" w14:textId="77777777" w:rsidR="006E5400" w:rsidRPr="006E5400" w:rsidRDefault="006E5400" w:rsidP="002E4200">
      <w:pPr>
        <w:jc w:val="both"/>
        <w:rPr>
          <w:rFonts w:ascii="Arial" w:hAnsi="Arial" w:cs="Arial"/>
          <w:color w:val="002060"/>
          <w:sz w:val="20"/>
          <w:szCs w:val="20"/>
        </w:rPr>
      </w:pPr>
      <w:r w:rsidRPr="006E5400">
        <w:rPr>
          <w:rFonts w:ascii="Arial" w:hAnsi="Arial" w:cs="Arial"/>
          <w:color w:val="002060"/>
          <w:sz w:val="20"/>
          <w:szCs w:val="20"/>
        </w:rPr>
        <w:t>Ce temps de travail personnel devra obligatoirement être attesté par l’organisme de formation.</w:t>
      </w:r>
    </w:p>
    <w:p w14:paraId="3DA22FEB" w14:textId="77777777" w:rsidR="006E5400" w:rsidRPr="006E5400" w:rsidRDefault="006E5400" w:rsidP="002E4200">
      <w:pPr>
        <w:jc w:val="both"/>
        <w:rPr>
          <w:rFonts w:ascii="Arial" w:hAnsi="Arial" w:cs="Arial"/>
          <w:color w:val="002060"/>
          <w:sz w:val="20"/>
          <w:szCs w:val="20"/>
        </w:rPr>
      </w:pPr>
      <w:r w:rsidRPr="006E5400">
        <w:rPr>
          <w:rFonts w:ascii="Arial" w:hAnsi="Arial" w:cs="Arial"/>
          <w:color w:val="002060"/>
          <w:sz w:val="20"/>
          <w:szCs w:val="20"/>
        </w:rPr>
        <w:t>Pour cela, un document devra être fourni par l’organisme de formation attestant de la nature du temps de travail personnel ainsi que l’estimation du temps nécessaire à cette réalisation.</w:t>
      </w:r>
    </w:p>
    <w:p w14:paraId="12152D0E" w14:textId="77777777" w:rsidR="006E5400" w:rsidRDefault="006E5400" w:rsidP="002E4200">
      <w:pPr>
        <w:jc w:val="both"/>
        <w:rPr>
          <w:rFonts w:ascii="Arial" w:hAnsi="Arial" w:cs="Arial"/>
          <w:color w:val="002060"/>
          <w:sz w:val="20"/>
          <w:szCs w:val="20"/>
        </w:rPr>
      </w:pPr>
      <w:r w:rsidRPr="006E5400">
        <w:rPr>
          <w:rFonts w:ascii="Arial" w:hAnsi="Arial" w:cs="Arial"/>
          <w:color w:val="002060"/>
          <w:sz w:val="20"/>
          <w:szCs w:val="20"/>
        </w:rPr>
        <w:t>Une fois la formation terminée, l’agent ayant bénéficié du temps de travail personnel transmettra à la délégation régionale une attestation sur l’honneur certifiant à l’ANFH de la réalité du temps de travail personnel réalisé.</w:t>
      </w:r>
    </w:p>
    <w:p w14:paraId="516E2E07" w14:textId="77777777" w:rsidR="006D020B" w:rsidRDefault="006D020B" w:rsidP="002E4200">
      <w:pPr>
        <w:jc w:val="both"/>
        <w:rPr>
          <w:rFonts w:ascii="Arial" w:hAnsi="Arial" w:cs="Arial"/>
          <w:b/>
          <w:color w:val="8064A2" w:themeColor="accent4"/>
          <w:sz w:val="20"/>
          <w:szCs w:val="20"/>
        </w:rPr>
      </w:pPr>
    </w:p>
    <w:p w14:paraId="0AE8A860" w14:textId="77777777" w:rsidR="00283E4E" w:rsidRDefault="00283E4E" w:rsidP="002E4200">
      <w:pPr>
        <w:jc w:val="both"/>
        <w:rPr>
          <w:rFonts w:ascii="Arial" w:hAnsi="Arial" w:cs="Arial"/>
          <w:b/>
          <w:color w:val="8064A2" w:themeColor="accent4"/>
          <w:sz w:val="20"/>
          <w:szCs w:val="20"/>
        </w:rPr>
      </w:pPr>
      <w:r w:rsidRPr="00283E4E">
        <w:rPr>
          <w:rFonts w:ascii="Arial" w:hAnsi="Arial" w:cs="Arial"/>
          <w:b/>
          <w:color w:val="8064A2" w:themeColor="accent4"/>
          <w:sz w:val="20"/>
          <w:szCs w:val="20"/>
        </w:rPr>
        <w:t>Les nouvelles modalités de formation</w:t>
      </w:r>
    </w:p>
    <w:p w14:paraId="1A901895" w14:textId="77777777" w:rsidR="006D020B" w:rsidRPr="00283E4E" w:rsidRDefault="006D020B" w:rsidP="002E4200">
      <w:pPr>
        <w:jc w:val="both"/>
        <w:rPr>
          <w:rFonts w:ascii="Arial" w:hAnsi="Arial" w:cs="Arial"/>
          <w:b/>
          <w:color w:val="8064A2" w:themeColor="accent4"/>
          <w:sz w:val="20"/>
          <w:szCs w:val="20"/>
        </w:rPr>
      </w:pPr>
    </w:p>
    <w:p w14:paraId="250BDE54" w14:textId="77777777" w:rsidR="00E67A60" w:rsidRDefault="00283E4E" w:rsidP="002E4200">
      <w:pPr>
        <w:contextualSpacing/>
        <w:jc w:val="both"/>
        <w:rPr>
          <w:rFonts w:ascii="Arial" w:hAnsi="Arial" w:cs="Arial"/>
          <w:color w:val="002060"/>
          <w:sz w:val="20"/>
          <w:szCs w:val="20"/>
        </w:rPr>
      </w:pPr>
      <w:r>
        <w:rPr>
          <w:rFonts w:ascii="Arial" w:hAnsi="Arial" w:cs="Arial"/>
          <w:color w:val="002060"/>
          <w:sz w:val="20"/>
          <w:szCs w:val="20"/>
        </w:rPr>
        <w:t>L</w:t>
      </w:r>
      <w:r w:rsidR="00E67A60" w:rsidRPr="00E67A60">
        <w:rPr>
          <w:rFonts w:ascii="Arial" w:hAnsi="Arial" w:cs="Arial"/>
          <w:color w:val="002060"/>
          <w:sz w:val="20"/>
          <w:szCs w:val="20"/>
        </w:rPr>
        <w:t>’ouverture de la formation professionnelle à de nouvelles modalités</w:t>
      </w:r>
      <w:r w:rsidR="00DD36F0">
        <w:rPr>
          <w:rFonts w:ascii="Arial" w:hAnsi="Arial" w:cs="Arial"/>
          <w:color w:val="002060"/>
          <w:sz w:val="20"/>
          <w:szCs w:val="20"/>
        </w:rPr>
        <w:t xml:space="preserve"> pratiques</w:t>
      </w:r>
      <w:r w:rsidR="00E67A60" w:rsidRPr="00E67A60">
        <w:rPr>
          <w:rFonts w:ascii="Arial" w:hAnsi="Arial" w:cs="Arial"/>
          <w:color w:val="002060"/>
          <w:sz w:val="20"/>
          <w:szCs w:val="20"/>
        </w:rPr>
        <w:t xml:space="preserve"> (formation à distance, cours par correspondance, etc.) et à l’usage des technologies de l’information</w:t>
      </w:r>
      <w:r w:rsidR="002E4200">
        <w:rPr>
          <w:rFonts w:ascii="Arial" w:hAnsi="Arial" w:cs="Arial"/>
          <w:color w:val="002060"/>
          <w:sz w:val="20"/>
          <w:szCs w:val="20"/>
        </w:rPr>
        <w:t xml:space="preserve"> </w:t>
      </w:r>
      <w:r w:rsidR="00E67A60" w:rsidRPr="00E67A60">
        <w:rPr>
          <w:rFonts w:ascii="Arial" w:hAnsi="Arial" w:cs="Arial"/>
          <w:color w:val="002060"/>
          <w:sz w:val="20"/>
          <w:szCs w:val="20"/>
        </w:rPr>
        <w:t>et de la communication, offre</w:t>
      </w:r>
      <w:r w:rsidR="00DD36F0">
        <w:rPr>
          <w:rFonts w:ascii="Arial" w:hAnsi="Arial" w:cs="Arial"/>
          <w:color w:val="002060"/>
          <w:sz w:val="20"/>
          <w:szCs w:val="20"/>
        </w:rPr>
        <w:t>nt</w:t>
      </w:r>
      <w:r w:rsidR="00E67A60" w:rsidRPr="00E67A60">
        <w:rPr>
          <w:rFonts w:ascii="Arial" w:hAnsi="Arial" w:cs="Arial"/>
          <w:color w:val="002060"/>
          <w:sz w:val="20"/>
          <w:szCs w:val="20"/>
        </w:rPr>
        <w:t xml:space="preserve"> un champ très étendu pour des initiatives novatrices en vue d’une</w:t>
      </w:r>
      <w:r w:rsidR="002E4200">
        <w:rPr>
          <w:rFonts w:ascii="Arial" w:hAnsi="Arial" w:cs="Arial"/>
          <w:color w:val="002060"/>
          <w:sz w:val="20"/>
          <w:szCs w:val="20"/>
        </w:rPr>
        <w:t xml:space="preserve"> </w:t>
      </w:r>
      <w:r w:rsidR="00E67A60" w:rsidRPr="00E67A60">
        <w:rPr>
          <w:rFonts w:ascii="Arial" w:hAnsi="Arial" w:cs="Arial"/>
          <w:color w:val="002060"/>
          <w:sz w:val="20"/>
          <w:szCs w:val="20"/>
        </w:rPr>
        <w:t>meilleure adaptation de la formation aux besoins des agents et aux exigences de la vie professionnelle.</w:t>
      </w:r>
    </w:p>
    <w:p w14:paraId="535CF9F5" w14:textId="77777777" w:rsidR="003E31A1" w:rsidRPr="00E67A60" w:rsidRDefault="003E31A1" w:rsidP="002E4200">
      <w:pPr>
        <w:contextualSpacing/>
        <w:jc w:val="both"/>
        <w:rPr>
          <w:rFonts w:ascii="Arial" w:hAnsi="Arial" w:cs="Arial"/>
          <w:color w:val="002060"/>
          <w:sz w:val="20"/>
          <w:szCs w:val="20"/>
        </w:rPr>
      </w:pPr>
    </w:p>
    <w:p w14:paraId="30EE03BF" w14:textId="77777777" w:rsidR="00E67A60" w:rsidRDefault="00E67A60" w:rsidP="002E4200">
      <w:pPr>
        <w:contextualSpacing/>
        <w:jc w:val="both"/>
        <w:rPr>
          <w:rFonts w:ascii="Arial" w:hAnsi="Arial" w:cs="Arial"/>
          <w:color w:val="002060"/>
          <w:sz w:val="20"/>
          <w:szCs w:val="20"/>
        </w:rPr>
      </w:pPr>
      <w:r w:rsidRPr="00E67A60">
        <w:rPr>
          <w:rFonts w:ascii="Arial" w:hAnsi="Arial" w:cs="Arial"/>
          <w:color w:val="002060"/>
          <w:sz w:val="20"/>
          <w:szCs w:val="20"/>
        </w:rPr>
        <w:t>Si ces nouvelles modalités d’apprentissage peuvent s’avérer très utiles, notamment quand l’offre</w:t>
      </w:r>
      <w:r w:rsidR="002E4200">
        <w:rPr>
          <w:rFonts w:ascii="Arial" w:hAnsi="Arial" w:cs="Arial"/>
          <w:color w:val="002060"/>
          <w:sz w:val="20"/>
          <w:szCs w:val="20"/>
        </w:rPr>
        <w:t xml:space="preserve"> </w:t>
      </w:r>
      <w:r w:rsidRPr="00E67A60">
        <w:rPr>
          <w:rFonts w:ascii="Arial" w:hAnsi="Arial" w:cs="Arial"/>
          <w:color w:val="002060"/>
          <w:sz w:val="20"/>
          <w:szCs w:val="20"/>
        </w:rPr>
        <w:t>traditionnelle est limitée ou peu accessible, elles ne sauraient cependant méconnaître la réglementation</w:t>
      </w:r>
      <w:r w:rsidR="003E31A1">
        <w:rPr>
          <w:rFonts w:ascii="Arial" w:hAnsi="Arial" w:cs="Arial"/>
          <w:color w:val="002060"/>
          <w:sz w:val="20"/>
          <w:szCs w:val="20"/>
        </w:rPr>
        <w:t xml:space="preserve"> </w:t>
      </w:r>
      <w:r w:rsidRPr="00E67A60">
        <w:rPr>
          <w:rFonts w:ascii="Arial" w:hAnsi="Arial" w:cs="Arial"/>
          <w:color w:val="002060"/>
          <w:sz w:val="20"/>
          <w:szCs w:val="20"/>
        </w:rPr>
        <w:t>applicable à la formation professionnelle continue et les modalités particulières d’organisation</w:t>
      </w:r>
      <w:r w:rsidR="003E31A1">
        <w:rPr>
          <w:rFonts w:ascii="Arial" w:hAnsi="Arial" w:cs="Arial"/>
          <w:color w:val="002060"/>
          <w:sz w:val="20"/>
          <w:szCs w:val="20"/>
        </w:rPr>
        <w:t xml:space="preserve"> </w:t>
      </w:r>
      <w:r w:rsidRPr="00E67A60">
        <w:rPr>
          <w:rFonts w:ascii="Arial" w:hAnsi="Arial" w:cs="Arial"/>
          <w:color w:val="002060"/>
          <w:sz w:val="20"/>
          <w:szCs w:val="20"/>
        </w:rPr>
        <w:t xml:space="preserve">de la </w:t>
      </w:r>
      <w:r w:rsidRPr="00E67A60">
        <w:rPr>
          <w:rFonts w:ascii="Arial" w:hAnsi="Arial" w:cs="Arial"/>
          <w:color w:val="002060"/>
          <w:sz w:val="20"/>
          <w:szCs w:val="20"/>
        </w:rPr>
        <w:lastRenderedPageBreak/>
        <w:t>formation, telles qu’elles sont définies par la direction générale à l’emploi et à la</w:t>
      </w:r>
      <w:r w:rsidR="002E4200">
        <w:rPr>
          <w:rFonts w:ascii="Arial" w:hAnsi="Arial" w:cs="Arial"/>
          <w:color w:val="002060"/>
          <w:sz w:val="20"/>
          <w:szCs w:val="20"/>
        </w:rPr>
        <w:t xml:space="preserve"> </w:t>
      </w:r>
      <w:r w:rsidRPr="00E67A60">
        <w:rPr>
          <w:rFonts w:ascii="Arial" w:hAnsi="Arial" w:cs="Arial"/>
          <w:color w:val="002060"/>
          <w:sz w:val="20"/>
          <w:szCs w:val="20"/>
        </w:rPr>
        <w:t>formation professionnelle.</w:t>
      </w:r>
    </w:p>
    <w:p w14:paraId="361284C3" w14:textId="77777777" w:rsidR="00283E4E" w:rsidRDefault="008412EE" w:rsidP="008412EE">
      <w:pPr>
        <w:contextualSpacing/>
        <w:jc w:val="center"/>
        <w:rPr>
          <w:rFonts w:ascii="Arial" w:hAnsi="Arial" w:cs="Arial"/>
          <w:color w:val="002060"/>
          <w:sz w:val="20"/>
          <w:szCs w:val="20"/>
        </w:rPr>
      </w:pPr>
      <w:r>
        <w:rPr>
          <w:noProof/>
          <w:lang w:eastAsia="fr-FR"/>
        </w:rPr>
        <w:drawing>
          <wp:inline distT="0" distB="0" distL="0" distR="0" wp14:anchorId="3E0CF07D" wp14:editId="1172B405">
            <wp:extent cx="5761355" cy="741299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7412990"/>
                    </a:xfrm>
                    <a:prstGeom prst="rect">
                      <a:avLst/>
                    </a:prstGeom>
                  </pic:spPr>
                </pic:pic>
              </a:graphicData>
            </a:graphic>
          </wp:inline>
        </w:drawing>
      </w:r>
    </w:p>
    <w:p w14:paraId="7F7C0687" w14:textId="77777777" w:rsidR="008412EE" w:rsidRDefault="008412EE" w:rsidP="002E4200">
      <w:pPr>
        <w:contextualSpacing/>
        <w:jc w:val="both"/>
        <w:rPr>
          <w:rFonts w:ascii="Arial" w:hAnsi="Arial" w:cs="Arial"/>
          <w:i/>
          <w:color w:val="002060"/>
          <w:sz w:val="20"/>
          <w:szCs w:val="20"/>
        </w:rPr>
      </w:pPr>
    </w:p>
    <w:p w14:paraId="54135324" w14:textId="77777777" w:rsidR="00283E4E" w:rsidRDefault="00283E4E" w:rsidP="002E4200">
      <w:pPr>
        <w:contextualSpacing/>
        <w:jc w:val="both"/>
        <w:rPr>
          <w:rFonts w:ascii="Arial" w:hAnsi="Arial" w:cs="Arial"/>
          <w:i/>
          <w:color w:val="002060"/>
          <w:sz w:val="20"/>
          <w:szCs w:val="20"/>
        </w:rPr>
      </w:pPr>
      <w:r w:rsidRPr="00283E4E">
        <w:rPr>
          <w:rFonts w:ascii="Arial" w:hAnsi="Arial" w:cs="Arial"/>
          <w:i/>
          <w:color w:val="002060"/>
          <w:sz w:val="20"/>
          <w:szCs w:val="20"/>
        </w:rPr>
        <w:t>Une attention particulière</w:t>
      </w:r>
      <w:r>
        <w:rPr>
          <w:rFonts w:ascii="Arial" w:hAnsi="Arial" w:cs="Arial"/>
          <w:i/>
          <w:color w:val="002060"/>
          <w:sz w:val="20"/>
          <w:szCs w:val="20"/>
        </w:rPr>
        <w:t xml:space="preserve"> sera portée</w:t>
      </w:r>
      <w:r w:rsidRPr="00283E4E">
        <w:rPr>
          <w:rFonts w:ascii="Arial" w:hAnsi="Arial" w:cs="Arial"/>
          <w:i/>
          <w:color w:val="002060"/>
          <w:sz w:val="20"/>
          <w:szCs w:val="20"/>
        </w:rPr>
        <w:t xml:space="preserve"> à la cohérence du projet avec ces modalités</w:t>
      </w:r>
      <w:r>
        <w:rPr>
          <w:rFonts w:ascii="Arial" w:hAnsi="Arial" w:cs="Arial"/>
          <w:i/>
          <w:color w:val="002060"/>
          <w:sz w:val="20"/>
          <w:szCs w:val="20"/>
        </w:rPr>
        <w:t xml:space="preserve"> de réalisation.</w:t>
      </w:r>
      <w:r w:rsidR="008412EE" w:rsidRPr="008412EE">
        <w:rPr>
          <w:noProof/>
          <w:lang w:eastAsia="fr-FR"/>
        </w:rPr>
        <w:t xml:space="preserve"> </w:t>
      </w:r>
    </w:p>
    <w:p w14:paraId="04696DB7" w14:textId="77777777" w:rsidR="00283E4E" w:rsidRDefault="00283E4E" w:rsidP="002E4200">
      <w:pPr>
        <w:contextualSpacing/>
        <w:jc w:val="both"/>
        <w:rPr>
          <w:rFonts w:ascii="Arial" w:hAnsi="Arial" w:cs="Arial"/>
          <w:i/>
          <w:color w:val="002060"/>
          <w:sz w:val="20"/>
          <w:szCs w:val="20"/>
        </w:rPr>
      </w:pPr>
    </w:p>
    <w:p w14:paraId="5BA2AC97" w14:textId="77777777" w:rsidR="00283E4E" w:rsidRDefault="00283E4E" w:rsidP="002E4200">
      <w:pPr>
        <w:contextualSpacing/>
        <w:jc w:val="both"/>
        <w:rPr>
          <w:rFonts w:ascii="Arial" w:hAnsi="Arial" w:cs="Arial"/>
          <w:i/>
          <w:color w:val="002060"/>
          <w:sz w:val="20"/>
          <w:szCs w:val="20"/>
        </w:rPr>
      </w:pPr>
    </w:p>
    <w:p w14:paraId="0AC41605" w14:textId="77777777" w:rsidR="00283E4E" w:rsidRDefault="00283E4E" w:rsidP="002E4200">
      <w:pPr>
        <w:contextualSpacing/>
        <w:jc w:val="both"/>
        <w:rPr>
          <w:rFonts w:ascii="Arial" w:hAnsi="Arial" w:cs="Arial"/>
          <w:i/>
          <w:color w:val="002060"/>
          <w:sz w:val="20"/>
          <w:szCs w:val="20"/>
        </w:rPr>
      </w:pPr>
    </w:p>
    <w:p w14:paraId="1F8D6648" w14:textId="77777777" w:rsidR="00283E4E" w:rsidRPr="00283E4E" w:rsidRDefault="00283E4E" w:rsidP="002E4200">
      <w:pPr>
        <w:contextualSpacing/>
        <w:jc w:val="both"/>
        <w:rPr>
          <w:rFonts w:ascii="Arial" w:hAnsi="Arial" w:cs="Arial"/>
          <w:i/>
          <w:color w:val="002060"/>
          <w:sz w:val="20"/>
          <w:szCs w:val="20"/>
        </w:rPr>
      </w:pPr>
    </w:p>
    <w:p w14:paraId="0E998EEF" w14:textId="77777777" w:rsidR="001C1AD7" w:rsidRDefault="00997FFA" w:rsidP="001C6D08">
      <w:pPr>
        <w:rPr>
          <w:rFonts w:ascii="Arial" w:hAnsi="Arial" w:cs="Arial"/>
          <w:color w:val="808080" w:themeColor="background1" w:themeShade="80"/>
          <w:sz w:val="24"/>
          <w:szCs w:val="24"/>
        </w:rPr>
      </w:pPr>
      <w:r>
        <w:rPr>
          <w:noProof/>
          <w:lang w:eastAsia="fr-FR"/>
        </w:rPr>
        <w:lastRenderedPageBreak/>
        <w:drawing>
          <wp:inline distT="0" distB="0" distL="0" distR="0" wp14:anchorId="7870D7AA" wp14:editId="1C0E8946">
            <wp:extent cx="714375" cy="101622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2642" cy="1027985"/>
                    </a:xfrm>
                    <a:prstGeom prst="rect">
                      <a:avLst/>
                    </a:prstGeom>
                  </pic:spPr>
                </pic:pic>
              </a:graphicData>
            </a:graphic>
          </wp:inline>
        </w:drawing>
      </w:r>
      <w:r w:rsidR="00F11911" w:rsidRPr="00AC2DB9">
        <w:rPr>
          <w:rFonts w:ascii="Arial" w:hAnsi="Arial" w:cs="Arial"/>
          <w:b/>
          <w:color w:val="8064A2" w:themeColor="accent4"/>
          <w:sz w:val="24"/>
          <w:szCs w:val="24"/>
        </w:rPr>
        <w:t>Contact ANFH</w:t>
      </w:r>
    </w:p>
    <w:p w14:paraId="340D11D6" w14:textId="77777777" w:rsidR="00AC2DB9" w:rsidRPr="00AC2DB9" w:rsidRDefault="00283E4E" w:rsidP="001C6D08">
      <w:pPr>
        <w:rPr>
          <w:rFonts w:ascii="Arial" w:hAnsi="Arial" w:cs="Arial"/>
          <w:color w:val="002060"/>
          <w:sz w:val="20"/>
          <w:szCs w:val="20"/>
        </w:rPr>
      </w:pPr>
      <w:r>
        <w:rPr>
          <w:rFonts w:ascii="Arial" w:hAnsi="Arial" w:cs="Arial"/>
          <w:color w:val="002060"/>
          <w:sz w:val="20"/>
          <w:szCs w:val="20"/>
        </w:rPr>
        <w:t>Des i</w:t>
      </w:r>
      <w:r w:rsidR="00AC2DB9" w:rsidRPr="00AC2DB9">
        <w:rPr>
          <w:rFonts w:ascii="Arial" w:hAnsi="Arial" w:cs="Arial"/>
          <w:color w:val="002060"/>
          <w:sz w:val="20"/>
          <w:szCs w:val="20"/>
        </w:rPr>
        <w:t xml:space="preserve">nformations sur les dispositifs individuels, </w:t>
      </w:r>
      <w:r>
        <w:rPr>
          <w:rFonts w:ascii="Arial" w:hAnsi="Arial" w:cs="Arial"/>
          <w:color w:val="002060"/>
          <w:sz w:val="20"/>
          <w:szCs w:val="20"/>
        </w:rPr>
        <w:t>un accompagnement</w:t>
      </w:r>
      <w:r w:rsidR="00AC2DB9" w:rsidRPr="00AC2DB9">
        <w:rPr>
          <w:rFonts w:ascii="Arial" w:hAnsi="Arial" w:cs="Arial"/>
          <w:color w:val="002060"/>
          <w:sz w:val="20"/>
          <w:szCs w:val="20"/>
        </w:rPr>
        <w:t xml:space="preserve"> dans votre démarche personnelle et la constitution de votre demande ?</w:t>
      </w:r>
    </w:p>
    <w:p w14:paraId="7471FC41" w14:textId="77777777" w:rsidR="00AC2DB9" w:rsidRPr="00AC2DB9" w:rsidRDefault="00AC2DB9" w:rsidP="00AC2DB9">
      <w:pPr>
        <w:spacing w:after="0" w:line="240" w:lineRule="auto"/>
        <w:rPr>
          <w:rFonts w:ascii="Calibri" w:hAnsi="Calibri"/>
          <w:b/>
          <w:color w:val="8064A2" w:themeColor="accent4"/>
        </w:rPr>
      </w:pPr>
      <w:r w:rsidRPr="00AC2DB9">
        <w:rPr>
          <w:rFonts w:ascii="Calibri" w:hAnsi="Calibri"/>
          <w:b/>
          <w:color w:val="8064A2" w:themeColor="accent4"/>
        </w:rPr>
        <w:t>Émilie THERRY</w:t>
      </w:r>
    </w:p>
    <w:p w14:paraId="53E74EAF" w14:textId="77777777" w:rsidR="00AC2DB9" w:rsidRPr="00AC2DB9" w:rsidRDefault="00AC2DB9" w:rsidP="00AC2DB9">
      <w:pPr>
        <w:spacing w:after="0" w:line="240" w:lineRule="auto"/>
        <w:rPr>
          <w:rFonts w:ascii="Calibri" w:hAnsi="Calibri"/>
          <w:b/>
          <w:color w:val="8064A2" w:themeColor="accent4"/>
        </w:rPr>
      </w:pPr>
      <w:r w:rsidRPr="00AC2DB9">
        <w:rPr>
          <w:rFonts w:ascii="Calibri" w:hAnsi="Calibri"/>
          <w:b/>
          <w:color w:val="8064A2" w:themeColor="accent4"/>
        </w:rPr>
        <w:t xml:space="preserve">Conseillère Dispositifs Individuels </w:t>
      </w:r>
    </w:p>
    <w:p w14:paraId="6BC28030" w14:textId="77777777" w:rsidR="00AC2DB9" w:rsidRPr="00AC2DB9" w:rsidRDefault="00AC2DB9" w:rsidP="00AC2DB9">
      <w:pPr>
        <w:spacing w:after="0" w:line="240" w:lineRule="auto"/>
        <w:rPr>
          <w:rFonts w:ascii="Calibri" w:hAnsi="Calibri"/>
          <w:b/>
          <w:color w:val="8064A2" w:themeColor="accent4"/>
        </w:rPr>
      </w:pPr>
      <w:r w:rsidRPr="00AC2DB9">
        <w:rPr>
          <w:rFonts w:ascii="Calibri" w:hAnsi="Calibri"/>
          <w:b/>
          <w:color w:val="8064A2" w:themeColor="accent4"/>
        </w:rPr>
        <w:t>03 20 08 11 18</w:t>
      </w:r>
    </w:p>
    <w:p w14:paraId="1FBCB1DE" w14:textId="77777777" w:rsidR="00AC2DB9" w:rsidRDefault="004969F9" w:rsidP="007853F9">
      <w:pPr>
        <w:pBdr>
          <w:bottom w:val="single" w:sz="4" w:space="1" w:color="auto"/>
        </w:pBdr>
        <w:spacing w:after="0" w:line="240" w:lineRule="auto"/>
        <w:rPr>
          <w:rFonts w:ascii="Calibri" w:hAnsi="Calibri"/>
          <w:b/>
          <w:color w:val="8064A2" w:themeColor="accent4"/>
        </w:rPr>
      </w:pPr>
      <w:hyperlink r:id="rId34" w:history="1">
        <w:r w:rsidR="007853F9" w:rsidRPr="006865E4">
          <w:rPr>
            <w:rStyle w:val="Lienhypertexte"/>
            <w:rFonts w:ascii="Calibri" w:hAnsi="Calibri"/>
            <w:b/>
          </w:rPr>
          <w:t>e.therry@anfh.fr</w:t>
        </w:r>
      </w:hyperlink>
    </w:p>
    <w:p w14:paraId="25005204" w14:textId="77777777" w:rsidR="007853F9" w:rsidRPr="00AC2DB9" w:rsidRDefault="007853F9" w:rsidP="007853F9">
      <w:pPr>
        <w:pBdr>
          <w:bottom w:val="single" w:sz="4" w:space="1" w:color="auto"/>
        </w:pBdr>
        <w:spacing w:after="0" w:line="240" w:lineRule="auto"/>
        <w:rPr>
          <w:rFonts w:ascii="Calibri" w:hAnsi="Calibri"/>
          <w:b/>
          <w:color w:val="8064A2" w:themeColor="accent4"/>
        </w:rPr>
      </w:pPr>
    </w:p>
    <w:p w14:paraId="1857180E" w14:textId="77777777" w:rsidR="00AC2DB9" w:rsidRDefault="00AC2DB9" w:rsidP="001C6D08">
      <w:pPr>
        <w:rPr>
          <w:rFonts w:ascii="Arial" w:hAnsi="Arial" w:cs="Arial"/>
          <w:color w:val="808080" w:themeColor="background1" w:themeShade="80"/>
          <w:sz w:val="24"/>
          <w:szCs w:val="24"/>
        </w:rPr>
      </w:pPr>
    </w:p>
    <w:sectPr w:rsidR="00AC2DB9" w:rsidSect="003A757E">
      <w:headerReference w:type="even" r:id="rId35"/>
      <w:headerReference w:type="default" r:id="rId36"/>
      <w:headerReference w:type="first" r:id="rId37"/>
      <w:pgSz w:w="11906" w:h="16838"/>
      <w:pgMar w:top="993" w:right="1416" w:bottom="1417" w:left="1417"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16A7F" w14:textId="77777777" w:rsidR="008F67B4" w:rsidRDefault="008F67B4" w:rsidP="00B15A15">
      <w:pPr>
        <w:spacing w:after="0" w:line="240" w:lineRule="auto"/>
      </w:pPr>
      <w:r>
        <w:separator/>
      </w:r>
    </w:p>
  </w:endnote>
  <w:endnote w:type="continuationSeparator" w:id="0">
    <w:p w14:paraId="549C9A9F" w14:textId="77777777" w:rsidR="008F67B4" w:rsidRDefault="008F67B4" w:rsidP="00B15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8973"/>
      <w:docPartObj>
        <w:docPartGallery w:val="Page Numbers (Bottom of Page)"/>
        <w:docPartUnique/>
      </w:docPartObj>
    </w:sdtPr>
    <w:sdtEndPr/>
    <w:sdtContent>
      <w:p w14:paraId="4575D8FD" w14:textId="77777777" w:rsidR="00597EE6" w:rsidRDefault="00597EE6">
        <w:pPr>
          <w:pStyle w:val="Pieddepage"/>
          <w:jc w:val="right"/>
        </w:pPr>
        <w:r>
          <w:fldChar w:fldCharType="begin"/>
        </w:r>
        <w:r>
          <w:instrText>PAGE   \* MERGEFORMAT</w:instrText>
        </w:r>
        <w:r>
          <w:fldChar w:fldCharType="separate"/>
        </w:r>
        <w:r w:rsidR="00E92679">
          <w:rPr>
            <w:noProof/>
          </w:rPr>
          <w:t>10</w:t>
        </w:r>
        <w:r>
          <w:fldChar w:fldCharType="end"/>
        </w:r>
      </w:p>
    </w:sdtContent>
  </w:sdt>
  <w:p w14:paraId="55122E43" w14:textId="740A9E56" w:rsidR="00264ED3" w:rsidRPr="00264ED3" w:rsidRDefault="00264ED3" w:rsidP="00264ED3">
    <w:pPr>
      <w:pStyle w:val="Pieddepage"/>
      <w:rPr>
        <w:i/>
      </w:rPr>
    </w:pPr>
    <w:r w:rsidRPr="00264ED3">
      <w:rPr>
        <w:i/>
      </w:rPr>
      <w:t xml:space="preserve">Document en vigueur au regard des règles applicables </w:t>
    </w:r>
    <w:r w:rsidR="00DA20AA">
      <w:rPr>
        <w:i/>
      </w:rPr>
      <w:t>depuis le</w:t>
    </w:r>
    <w:r w:rsidRPr="00264ED3">
      <w:rPr>
        <w:i/>
      </w:rPr>
      <w:t xml:space="preserve"> 18 avril 2022</w:t>
    </w:r>
    <w:r w:rsidR="00DA20AA">
      <w:rPr>
        <w:i/>
      </w:rPr>
      <w:t xml:space="preserve"> </w:t>
    </w:r>
    <w:r w:rsidRPr="00264ED3">
      <w:rPr>
        <w:i/>
      </w:rPr>
      <w:t xml:space="preserve">pour toute nouvelle demande </w:t>
    </w:r>
    <w:r w:rsidR="00047B06">
      <w:rPr>
        <w:i/>
      </w:rPr>
      <w:t>de formation</w:t>
    </w:r>
    <w:r w:rsidRPr="00264ED3">
      <w:rPr>
        <w:i/>
      </w:rPr>
      <w:t>.</w:t>
    </w:r>
  </w:p>
  <w:p w14:paraId="35859DB4" w14:textId="77777777" w:rsidR="00B601BA" w:rsidRDefault="00B601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50749" w14:textId="77777777" w:rsidR="008F67B4" w:rsidRDefault="008F67B4" w:rsidP="00B15A15">
      <w:pPr>
        <w:spacing w:after="0" w:line="240" w:lineRule="auto"/>
      </w:pPr>
      <w:r>
        <w:separator/>
      </w:r>
    </w:p>
  </w:footnote>
  <w:footnote w:type="continuationSeparator" w:id="0">
    <w:p w14:paraId="015DDED1" w14:textId="77777777" w:rsidR="008F67B4" w:rsidRDefault="008F67B4" w:rsidP="00B15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6A75" w14:textId="5CD3A2BA" w:rsidR="0017647E" w:rsidRDefault="00CF0938">
    <w:pPr>
      <w:pStyle w:val="En-tte"/>
    </w:pPr>
    <w:r>
      <w:rPr>
        <w:noProof/>
        <w:lang w:eastAsia="fr-FR"/>
      </w:rPr>
      <w:drawing>
        <wp:inline distT="0" distB="0" distL="0" distR="0" wp14:anchorId="039300B5" wp14:editId="398EE49D">
          <wp:extent cx="7560310" cy="1069022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p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106902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BE12" w14:textId="076083EF" w:rsidR="00964520" w:rsidRDefault="0096452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25BE" w14:textId="1CB229FD" w:rsidR="0017647E" w:rsidRDefault="0017647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605C" w14:textId="3E16AFBC" w:rsidR="00964520" w:rsidRDefault="009645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68C"/>
    <w:multiLevelType w:val="hybridMultilevel"/>
    <w:tmpl w:val="20221ABE"/>
    <w:lvl w:ilvl="0" w:tplc="03727D08">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A7688"/>
    <w:multiLevelType w:val="hybridMultilevel"/>
    <w:tmpl w:val="214CE5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4405F27"/>
    <w:multiLevelType w:val="hybridMultilevel"/>
    <w:tmpl w:val="D5D4CC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DE0A4D"/>
    <w:multiLevelType w:val="multilevel"/>
    <w:tmpl w:val="D91C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575A1D"/>
    <w:multiLevelType w:val="hybridMultilevel"/>
    <w:tmpl w:val="AFD654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BE77220"/>
    <w:multiLevelType w:val="hybridMultilevel"/>
    <w:tmpl w:val="726E50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9E3333"/>
    <w:multiLevelType w:val="hybridMultilevel"/>
    <w:tmpl w:val="A2BCA61A"/>
    <w:lvl w:ilvl="0" w:tplc="EDE4EAEA">
      <w:start w:val="4"/>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DA2F3B"/>
    <w:multiLevelType w:val="hybridMultilevel"/>
    <w:tmpl w:val="524EE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4873D18"/>
    <w:multiLevelType w:val="hybridMultilevel"/>
    <w:tmpl w:val="BA6AFF3C"/>
    <w:lvl w:ilvl="0" w:tplc="6BB808C4">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C412A5"/>
    <w:multiLevelType w:val="hybridMultilevel"/>
    <w:tmpl w:val="4148B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96151056">
    <w:abstractNumId w:val="4"/>
  </w:num>
  <w:num w:numId="2" w16cid:durableId="751900919">
    <w:abstractNumId w:val="3"/>
  </w:num>
  <w:num w:numId="3" w16cid:durableId="2030521793">
    <w:abstractNumId w:val="6"/>
  </w:num>
  <w:num w:numId="4" w16cid:durableId="1997102624">
    <w:abstractNumId w:val="1"/>
  </w:num>
  <w:num w:numId="5" w16cid:durableId="1296175074">
    <w:abstractNumId w:val="2"/>
  </w:num>
  <w:num w:numId="6" w16cid:durableId="1299723737">
    <w:abstractNumId w:val="7"/>
  </w:num>
  <w:num w:numId="7" w16cid:durableId="1765833893">
    <w:abstractNumId w:val="5"/>
  </w:num>
  <w:num w:numId="8" w16cid:durableId="753673054">
    <w:abstractNumId w:val="8"/>
  </w:num>
  <w:num w:numId="9" w16cid:durableId="1524201240">
    <w:abstractNumId w:val="0"/>
  </w:num>
  <w:num w:numId="10" w16cid:durableId="379025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24D"/>
    <w:rsid w:val="0000469D"/>
    <w:rsid w:val="00035F6F"/>
    <w:rsid w:val="00047B06"/>
    <w:rsid w:val="000B1596"/>
    <w:rsid w:val="000C196A"/>
    <w:rsid w:val="000C6458"/>
    <w:rsid w:val="0010021D"/>
    <w:rsid w:val="001121A5"/>
    <w:rsid w:val="00141966"/>
    <w:rsid w:val="00157930"/>
    <w:rsid w:val="001662B1"/>
    <w:rsid w:val="0017647E"/>
    <w:rsid w:val="00176CC1"/>
    <w:rsid w:val="001774C3"/>
    <w:rsid w:val="001879AA"/>
    <w:rsid w:val="001B3B5B"/>
    <w:rsid w:val="001C1AD7"/>
    <w:rsid w:val="001C6D08"/>
    <w:rsid w:val="00227DC8"/>
    <w:rsid w:val="00242CA9"/>
    <w:rsid w:val="00264ED3"/>
    <w:rsid w:val="0026727C"/>
    <w:rsid w:val="002739C5"/>
    <w:rsid w:val="002819AC"/>
    <w:rsid w:val="00283E4E"/>
    <w:rsid w:val="002C04D0"/>
    <w:rsid w:val="002C47F9"/>
    <w:rsid w:val="002E4200"/>
    <w:rsid w:val="00304F78"/>
    <w:rsid w:val="003057C9"/>
    <w:rsid w:val="00310FF0"/>
    <w:rsid w:val="00312964"/>
    <w:rsid w:val="00334965"/>
    <w:rsid w:val="003733C1"/>
    <w:rsid w:val="003A757E"/>
    <w:rsid w:val="003E31A1"/>
    <w:rsid w:val="003E7243"/>
    <w:rsid w:val="00414FD9"/>
    <w:rsid w:val="004345C5"/>
    <w:rsid w:val="0045191D"/>
    <w:rsid w:val="00453C48"/>
    <w:rsid w:val="00474246"/>
    <w:rsid w:val="00475FAB"/>
    <w:rsid w:val="0048732D"/>
    <w:rsid w:val="004969F9"/>
    <w:rsid w:val="004A6C78"/>
    <w:rsid w:val="004A76EC"/>
    <w:rsid w:val="004D3DBB"/>
    <w:rsid w:val="004F799D"/>
    <w:rsid w:val="00525368"/>
    <w:rsid w:val="00536B9E"/>
    <w:rsid w:val="0054193B"/>
    <w:rsid w:val="00542E7F"/>
    <w:rsid w:val="00597EE6"/>
    <w:rsid w:val="005C6B01"/>
    <w:rsid w:val="005E4D6B"/>
    <w:rsid w:val="00623C7B"/>
    <w:rsid w:val="00665C3E"/>
    <w:rsid w:val="0066767A"/>
    <w:rsid w:val="006B2918"/>
    <w:rsid w:val="006D020B"/>
    <w:rsid w:val="006E5400"/>
    <w:rsid w:val="007237F1"/>
    <w:rsid w:val="0075786C"/>
    <w:rsid w:val="007738C9"/>
    <w:rsid w:val="007853F9"/>
    <w:rsid w:val="007B2649"/>
    <w:rsid w:val="007C539C"/>
    <w:rsid w:val="007F5DC7"/>
    <w:rsid w:val="008412EE"/>
    <w:rsid w:val="00841B58"/>
    <w:rsid w:val="00841DCE"/>
    <w:rsid w:val="008C3BB0"/>
    <w:rsid w:val="008D5355"/>
    <w:rsid w:val="008F67B4"/>
    <w:rsid w:val="00901AAC"/>
    <w:rsid w:val="00913FC0"/>
    <w:rsid w:val="00917171"/>
    <w:rsid w:val="00920ABA"/>
    <w:rsid w:val="009312D2"/>
    <w:rsid w:val="00964520"/>
    <w:rsid w:val="00965982"/>
    <w:rsid w:val="00975161"/>
    <w:rsid w:val="00982416"/>
    <w:rsid w:val="00997FFA"/>
    <w:rsid w:val="009B692D"/>
    <w:rsid w:val="009E7940"/>
    <w:rsid w:val="009F66C6"/>
    <w:rsid w:val="00A1177A"/>
    <w:rsid w:val="00A22ED3"/>
    <w:rsid w:val="00A9614B"/>
    <w:rsid w:val="00A96429"/>
    <w:rsid w:val="00AA0620"/>
    <w:rsid w:val="00AB300B"/>
    <w:rsid w:val="00AC0EDF"/>
    <w:rsid w:val="00AC2DB9"/>
    <w:rsid w:val="00AC6D73"/>
    <w:rsid w:val="00AC707A"/>
    <w:rsid w:val="00AD3955"/>
    <w:rsid w:val="00B13A86"/>
    <w:rsid w:val="00B15A15"/>
    <w:rsid w:val="00B171B4"/>
    <w:rsid w:val="00B177F0"/>
    <w:rsid w:val="00B3300B"/>
    <w:rsid w:val="00B34E22"/>
    <w:rsid w:val="00B35BAD"/>
    <w:rsid w:val="00B36A16"/>
    <w:rsid w:val="00B431D8"/>
    <w:rsid w:val="00B601BA"/>
    <w:rsid w:val="00B9224D"/>
    <w:rsid w:val="00C5313C"/>
    <w:rsid w:val="00C537EC"/>
    <w:rsid w:val="00C62018"/>
    <w:rsid w:val="00C6755C"/>
    <w:rsid w:val="00C716A3"/>
    <w:rsid w:val="00C94C08"/>
    <w:rsid w:val="00C94F82"/>
    <w:rsid w:val="00CB6BB5"/>
    <w:rsid w:val="00CD66AF"/>
    <w:rsid w:val="00CF0938"/>
    <w:rsid w:val="00CF74FF"/>
    <w:rsid w:val="00CF768B"/>
    <w:rsid w:val="00D01F51"/>
    <w:rsid w:val="00D11417"/>
    <w:rsid w:val="00D17B8B"/>
    <w:rsid w:val="00D467F7"/>
    <w:rsid w:val="00D47CE2"/>
    <w:rsid w:val="00D937F6"/>
    <w:rsid w:val="00D96A71"/>
    <w:rsid w:val="00DA20AA"/>
    <w:rsid w:val="00DA4CCE"/>
    <w:rsid w:val="00DC530C"/>
    <w:rsid w:val="00DD36F0"/>
    <w:rsid w:val="00DF4917"/>
    <w:rsid w:val="00E04583"/>
    <w:rsid w:val="00E06AFC"/>
    <w:rsid w:val="00E17BBF"/>
    <w:rsid w:val="00E25FFF"/>
    <w:rsid w:val="00E34D8E"/>
    <w:rsid w:val="00E4690E"/>
    <w:rsid w:val="00E53470"/>
    <w:rsid w:val="00E66CCF"/>
    <w:rsid w:val="00E67A60"/>
    <w:rsid w:val="00E92679"/>
    <w:rsid w:val="00E9294D"/>
    <w:rsid w:val="00EA181F"/>
    <w:rsid w:val="00EE3EFE"/>
    <w:rsid w:val="00EE675C"/>
    <w:rsid w:val="00F11911"/>
    <w:rsid w:val="00F12602"/>
    <w:rsid w:val="00F17F09"/>
    <w:rsid w:val="00F315D9"/>
    <w:rsid w:val="00F7256F"/>
    <w:rsid w:val="00F92F08"/>
    <w:rsid w:val="00FA5464"/>
    <w:rsid w:val="00FA6D52"/>
    <w:rsid w:val="00FB36C9"/>
    <w:rsid w:val="00FC22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B5F7ED7"/>
  <w15:docId w15:val="{74DC9F71-747C-4A2C-ACDE-EAEA39B2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922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224D"/>
    <w:rPr>
      <w:rFonts w:ascii="Tahoma" w:hAnsi="Tahoma" w:cs="Tahoma"/>
      <w:sz w:val="16"/>
      <w:szCs w:val="16"/>
    </w:rPr>
  </w:style>
  <w:style w:type="paragraph" w:styleId="En-tte">
    <w:name w:val="header"/>
    <w:basedOn w:val="Normal"/>
    <w:link w:val="En-tteCar"/>
    <w:uiPriority w:val="99"/>
    <w:unhideWhenUsed/>
    <w:rsid w:val="00B15A15"/>
    <w:pPr>
      <w:tabs>
        <w:tab w:val="center" w:pos="4536"/>
        <w:tab w:val="right" w:pos="9072"/>
      </w:tabs>
      <w:spacing w:after="0" w:line="240" w:lineRule="auto"/>
    </w:pPr>
  </w:style>
  <w:style w:type="character" w:customStyle="1" w:styleId="En-tteCar">
    <w:name w:val="En-tête Car"/>
    <w:basedOn w:val="Policepardfaut"/>
    <w:link w:val="En-tte"/>
    <w:uiPriority w:val="99"/>
    <w:rsid w:val="00B15A15"/>
  </w:style>
  <w:style w:type="paragraph" w:styleId="Pieddepage">
    <w:name w:val="footer"/>
    <w:basedOn w:val="Normal"/>
    <w:link w:val="PieddepageCar"/>
    <w:uiPriority w:val="99"/>
    <w:unhideWhenUsed/>
    <w:rsid w:val="00B15A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5A15"/>
  </w:style>
  <w:style w:type="paragraph" w:styleId="Paragraphedeliste">
    <w:name w:val="List Paragraph"/>
    <w:basedOn w:val="Normal"/>
    <w:uiPriority w:val="34"/>
    <w:qFormat/>
    <w:rsid w:val="008D5355"/>
    <w:pPr>
      <w:ind w:left="720"/>
      <w:contextualSpacing/>
    </w:pPr>
  </w:style>
  <w:style w:type="character" w:styleId="Lienhypertexte">
    <w:name w:val="Hyperlink"/>
    <w:basedOn w:val="Policepardfaut"/>
    <w:uiPriority w:val="99"/>
    <w:unhideWhenUsed/>
    <w:rsid w:val="00F92F08"/>
    <w:rPr>
      <w:color w:val="0000FF" w:themeColor="hyperlink"/>
      <w:u w:val="single"/>
    </w:rPr>
  </w:style>
  <w:style w:type="table" w:styleId="Grilledutableau">
    <w:name w:val="Table Grid"/>
    <w:basedOn w:val="TableauNormal"/>
    <w:uiPriority w:val="59"/>
    <w:rsid w:val="00525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757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918">
      <w:bodyDiv w:val="1"/>
      <w:marLeft w:val="0"/>
      <w:marRight w:val="0"/>
      <w:marTop w:val="0"/>
      <w:marBottom w:val="0"/>
      <w:divBdr>
        <w:top w:val="none" w:sz="0" w:space="0" w:color="auto"/>
        <w:left w:val="none" w:sz="0" w:space="0" w:color="auto"/>
        <w:bottom w:val="none" w:sz="0" w:space="0" w:color="auto"/>
        <w:right w:val="none" w:sz="0" w:space="0" w:color="auto"/>
      </w:divBdr>
    </w:div>
    <w:div w:id="83646712">
      <w:bodyDiv w:val="1"/>
      <w:marLeft w:val="0"/>
      <w:marRight w:val="0"/>
      <w:marTop w:val="0"/>
      <w:marBottom w:val="0"/>
      <w:divBdr>
        <w:top w:val="none" w:sz="0" w:space="0" w:color="auto"/>
        <w:left w:val="none" w:sz="0" w:space="0" w:color="auto"/>
        <w:bottom w:val="none" w:sz="0" w:space="0" w:color="auto"/>
        <w:right w:val="none" w:sz="0" w:space="0" w:color="auto"/>
      </w:divBdr>
    </w:div>
    <w:div w:id="133525200">
      <w:bodyDiv w:val="1"/>
      <w:marLeft w:val="0"/>
      <w:marRight w:val="0"/>
      <w:marTop w:val="0"/>
      <w:marBottom w:val="0"/>
      <w:divBdr>
        <w:top w:val="none" w:sz="0" w:space="0" w:color="auto"/>
        <w:left w:val="none" w:sz="0" w:space="0" w:color="auto"/>
        <w:bottom w:val="none" w:sz="0" w:space="0" w:color="auto"/>
        <w:right w:val="none" w:sz="0" w:space="0" w:color="auto"/>
      </w:divBdr>
    </w:div>
    <w:div w:id="681056676">
      <w:bodyDiv w:val="1"/>
      <w:marLeft w:val="0"/>
      <w:marRight w:val="0"/>
      <w:marTop w:val="0"/>
      <w:marBottom w:val="0"/>
      <w:divBdr>
        <w:top w:val="none" w:sz="0" w:space="0" w:color="auto"/>
        <w:left w:val="none" w:sz="0" w:space="0" w:color="auto"/>
        <w:bottom w:val="none" w:sz="0" w:space="0" w:color="auto"/>
        <w:right w:val="none" w:sz="0" w:space="0" w:color="auto"/>
      </w:divBdr>
    </w:div>
    <w:div w:id="1098914641">
      <w:bodyDiv w:val="1"/>
      <w:marLeft w:val="0"/>
      <w:marRight w:val="0"/>
      <w:marTop w:val="0"/>
      <w:marBottom w:val="0"/>
      <w:divBdr>
        <w:top w:val="none" w:sz="0" w:space="0" w:color="auto"/>
        <w:left w:val="none" w:sz="0" w:space="0" w:color="auto"/>
        <w:bottom w:val="none" w:sz="0" w:space="0" w:color="auto"/>
        <w:right w:val="none" w:sz="0" w:space="0" w:color="auto"/>
      </w:divBdr>
    </w:div>
    <w:div w:id="1114908341">
      <w:bodyDiv w:val="1"/>
      <w:marLeft w:val="0"/>
      <w:marRight w:val="0"/>
      <w:marTop w:val="0"/>
      <w:marBottom w:val="0"/>
      <w:divBdr>
        <w:top w:val="none" w:sz="0" w:space="0" w:color="auto"/>
        <w:left w:val="none" w:sz="0" w:space="0" w:color="auto"/>
        <w:bottom w:val="none" w:sz="0" w:space="0" w:color="auto"/>
        <w:right w:val="none" w:sz="0" w:space="0" w:color="auto"/>
      </w:divBdr>
    </w:div>
    <w:div w:id="1206139358">
      <w:bodyDiv w:val="1"/>
      <w:marLeft w:val="0"/>
      <w:marRight w:val="0"/>
      <w:marTop w:val="0"/>
      <w:marBottom w:val="0"/>
      <w:divBdr>
        <w:top w:val="none" w:sz="0" w:space="0" w:color="auto"/>
        <w:left w:val="none" w:sz="0" w:space="0" w:color="auto"/>
        <w:bottom w:val="none" w:sz="0" w:space="0" w:color="auto"/>
        <w:right w:val="none" w:sz="0" w:space="0" w:color="auto"/>
      </w:divBdr>
    </w:div>
    <w:div w:id="1316956315">
      <w:bodyDiv w:val="1"/>
      <w:marLeft w:val="0"/>
      <w:marRight w:val="0"/>
      <w:marTop w:val="0"/>
      <w:marBottom w:val="0"/>
      <w:divBdr>
        <w:top w:val="none" w:sz="0" w:space="0" w:color="auto"/>
        <w:left w:val="none" w:sz="0" w:space="0" w:color="auto"/>
        <w:bottom w:val="none" w:sz="0" w:space="0" w:color="auto"/>
        <w:right w:val="none" w:sz="0" w:space="0" w:color="auto"/>
      </w:divBdr>
    </w:div>
    <w:div w:id="1383091981">
      <w:bodyDiv w:val="1"/>
      <w:marLeft w:val="0"/>
      <w:marRight w:val="0"/>
      <w:marTop w:val="0"/>
      <w:marBottom w:val="0"/>
      <w:divBdr>
        <w:top w:val="none" w:sz="0" w:space="0" w:color="auto"/>
        <w:left w:val="none" w:sz="0" w:space="0" w:color="auto"/>
        <w:bottom w:val="none" w:sz="0" w:space="0" w:color="auto"/>
        <w:right w:val="none" w:sz="0" w:space="0" w:color="auto"/>
      </w:divBdr>
    </w:div>
    <w:div w:id="1387148006">
      <w:bodyDiv w:val="1"/>
      <w:marLeft w:val="0"/>
      <w:marRight w:val="0"/>
      <w:marTop w:val="0"/>
      <w:marBottom w:val="0"/>
      <w:divBdr>
        <w:top w:val="none" w:sz="0" w:space="0" w:color="auto"/>
        <w:left w:val="none" w:sz="0" w:space="0" w:color="auto"/>
        <w:bottom w:val="none" w:sz="0" w:space="0" w:color="auto"/>
        <w:right w:val="none" w:sz="0" w:space="0" w:color="auto"/>
      </w:divBdr>
      <w:divsChild>
        <w:div w:id="1034580717">
          <w:marLeft w:val="225"/>
          <w:marRight w:val="0"/>
          <w:marTop w:val="0"/>
          <w:marBottom w:val="0"/>
          <w:divBdr>
            <w:top w:val="none" w:sz="0" w:space="0" w:color="auto"/>
            <w:left w:val="none" w:sz="0" w:space="0" w:color="auto"/>
            <w:bottom w:val="none" w:sz="0" w:space="0" w:color="auto"/>
            <w:right w:val="none" w:sz="0" w:space="0" w:color="auto"/>
          </w:divBdr>
        </w:div>
        <w:div w:id="1330407140">
          <w:marLeft w:val="0"/>
          <w:marRight w:val="0"/>
          <w:marTop w:val="0"/>
          <w:marBottom w:val="0"/>
          <w:divBdr>
            <w:top w:val="none" w:sz="0" w:space="0" w:color="auto"/>
            <w:left w:val="none" w:sz="0" w:space="0" w:color="auto"/>
            <w:bottom w:val="none" w:sz="0" w:space="0" w:color="auto"/>
            <w:right w:val="none" w:sz="0" w:space="0" w:color="auto"/>
          </w:divBdr>
          <w:divsChild>
            <w:div w:id="60443849">
              <w:marLeft w:val="225"/>
              <w:marRight w:val="0"/>
              <w:marTop w:val="0"/>
              <w:marBottom w:val="0"/>
              <w:divBdr>
                <w:top w:val="none" w:sz="0" w:space="0" w:color="auto"/>
                <w:left w:val="none" w:sz="0" w:space="0" w:color="auto"/>
                <w:bottom w:val="none" w:sz="0" w:space="0" w:color="auto"/>
                <w:right w:val="none" w:sz="0" w:space="0" w:color="auto"/>
              </w:divBdr>
              <w:divsChild>
                <w:div w:id="51970253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443843916">
      <w:bodyDiv w:val="1"/>
      <w:marLeft w:val="0"/>
      <w:marRight w:val="0"/>
      <w:marTop w:val="0"/>
      <w:marBottom w:val="0"/>
      <w:divBdr>
        <w:top w:val="none" w:sz="0" w:space="0" w:color="auto"/>
        <w:left w:val="none" w:sz="0" w:space="0" w:color="auto"/>
        <w:bottom w:val="none" w:sz="0" w:space="0" w:color="auto"/>
        <w:right w:val="none" w:sz="0" w:space="0" w:color="auto"/>
      </w:divBdr>
    </w:div>
    <w:div w:id="1466049386">
      <w:bodyDiv w:val="1"/>
      <w:marLeft w:val="0"/>
      <w:marRight w:val="0"/>
      <w:marTop w:val="0"/>
      <w:marBottom w:val="0"/>
      <w:divBdr>
        <w:top w:val="none" w:sz="0" w:space="0" w:color="auto"/>
        <w:left w:val="none" w:sz="0" w:space="0" w:color="auto"/>
        <w:bottom w:val="none" w:sz="0" w:space="0" w:color="auto"/>
        <w:right w:val="none" w:sz="0" w:space="0" w:color="auto"/>
      </w:divBdr>
    </w:div>
    <w:div w:id="1475608840">
      <w:bodyDiv w:val="1"/>
      <w:marLeft w:val="0"/>
      <w:marRight w:val="0"/>
      <w:marTop w:val="0"/>
      <w:marBottom w:val="0"/>
      <w:divBdr>
        <w:top w:val="none" w:sz="0" w:space="0" w:color="auto"/>
        <w:left w:val="none" w:sz="0" w:space="0" w:color="auto"/>
        <w:bottom w:val="none" w:sz="0" w:space="0" w:color="auto"/>
        <w:right w:val="none" w:sz="0" w:space="0" w:color="auto"/>
      </w:divBdr>
    </w:div>
    <w:div w:id="1530100738">
      <w:bodyDiv w:val="1"/>
      <w:marLeft w:val="0"/>
      <w:marRight w:val="0"/>
      <w:marTop w:val="0"/>
      <w:marBottom w:val="0"/>
      <w:divBdr>
        <w:top w:val="none" w:sz="0" w:space="0" w:color="auto"/>
        <w:left w:val="none" w:sz="0" w:space="0" w:color="auto"/>
        <w:bottom w:val="none" w:sz="0" w:space="0" w:color="auto"/>
        <w:right w:val="none" w:sz="0" w:space="0" w:color="auto"/>
      </w:divBdr>
    </w:div>
    <w:div w:id="1707558236">
      <w:bodyDiv w:val="1"/>
      <w:marLeft w:val="0"/>
      <w:marRight w:val="0"/>
      <w:marTop w:val="0"/>
      <w:marBottom w:val="0"/>
      <w:divBdr>
        <w:top w:val="none" w:sz="0" w:space="0" w:color="auto"/>
        <w:left w:val="none" w:sz="0" w:space="0" w:color="auto"/>
        <w:bottom w:val="none" w:sz="0" w:space="0" w:color="auto"/>
        <w:right w:val="none" w:sz="0" w:space="0" w:color="auto"/>
      </w:divBdr>
    </w:div>
    <w:div w:id="198994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mailto:e.therry@anfh.f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gents.nordpasdecalais@anfh.fr" TargetMode="External"/><Relationship Id="rId20" Type="http://schemas.openxmlformats.org/officeDocument/2006/relationships/hyperlink" Target="http://www.anfh.fr" TargetMode="External"/><Relationship Id="rId29" Type="http://schemas.openxmlformats.org/officeDocument/2006/relationships/hyperlink" Target="mailto:agents.nordpasdecalais@anfh.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agents.nordpasdecalais@anfh.fr"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mailto:e.therry@anfh.fr"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68C47-B3A7-467C-82D5-07FCE926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Pages>
  <Words>2274</Words>
  <Characters>12509</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ANFH</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HUGONNET Raphaëlle</dc:creator>
  <cp:lastModifiedBy>THERRY Emilie</cp:lastModifiedBy>
  <cp:revision>7</cp:revision>
  <cp:lastPrinted>2022-04-27T09:36:00Z</cp:lastPrinted>
  <dcterms:created xsi:type="dcterms:W3CDTF">2022-10-27T13:06:00Z</dcterms:created>
  <dcterms:modified xsi:type="dcterms:W3CDTF">2022-10-27T13:51:00Z</dcterms:modified>
</cp:coreProperties>
</file>