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97F2" w14:textId="44ADFF53" w:rsidR="00C73D63" w:rsidRDefault="00C107BE" w:rsidP="00983A43">
      <w:r>
        <w:rPr>
          <w:noProof/>
          <w:lang w:eastAsia="fr-FR"/>
        </w:rPr>
        <w:drawing>
          <wp:inline distT="0" distB="0" distL="0" distR="0" wp14:anchorId="0FD8228F" wp14:editId="71B285D6">
            <wp:extent cx="1856509" cy="6381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15" cy="6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10FD2BB" wp14:editId="77141790">
            <wp:extent cx="2282093" cy="370840"/>
            <wp:effectExtent l="0" t="0" r="4445" b="0"/>
            <wp:docPr id="2" name="Image 2" descr="Logo A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F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61" cy="3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4-Accentuation6"/>
        <w:tblpPr w:leftFromText="141" w:rightFromText="141" w:vertAnchor="page" w:horzAnchor="margin" w:tblpX="-289" w:tblpY="2536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1559"/>
        <w:gridCol w:w="2268"/>
        <w:gridCol w:w="3544"/>
      </w:tblGrid>
      <w:tr w:rsidR="00711D94" w14:paraId="3F98AB76" w14:textId="77777777" w:rsidTr="0082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A9E593" w14:textId="77777777" w:rsidR="00711D94" w:rsidRPr="00F10BD3" w:rsidRDefault="00711D94" w:rsidP="00711D94">
            <w:pPr>
              <w:suppressLineNumbers/>
              <w:jc w:val="center"/>
              <w:rPr>
                <w:sz w:val="40"/>
                <w:szCs w:val="40"/>
              </w:rPr>
            </w:pPr>
          </w:p>
        </w:tc>
        <w:tc>
          <w:tcPr>
            <w:tcW w:w="9922" w:type="dxa"/>
            <w:gridSpan w:val="3"/>
          </w:tcPr>
          <w:p w14:paraId="3DD8F6E5" w14:textId="77777777" w:rsidR="00711D94" w:rsidRPr="00F10BD3" w:rsidRDefault="00711D94" w:rsidP="00711D94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bookmarkStart w:id="0" w:name="_Hlk525653535"/>
            <w:r w:rsidRPr="00F10BD3">
              <w:rPr>
                <w:sz w:val="40"/>
                <w:szCs w:val="40"/>
              </w:rPr>
              <w:t>Le Conseil en Evolution Professionnelle</w:t>
            </w:r>
            <w:r>
              <w:rPr>
                <w:sz w:val="40"/>
                <w:szCs w:val="40"/>
              </w:rPr>
              <w:t xml:space="preserve"> - niveau 1</w:t>
            </w:r>
          </w:p>
        </w:tc>
        <w:tc>
          <w:tcPr>
            <w:tcW w:w="3544" w:type="dxa"/>
          </w:tcPr>
          <w:p w14:paraId="47847566" w14:textId="77777777" w:rsidR="00711D94" w:rsidRPr="00F10BD3" w:rsidRDefault="00711D94" w:rsidP="00711D94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bookmarkEnd w:id="0"/>
      <w:tr w:rsidR="00825808" w14:paraId="7106418E" w14:textId="77777777" w:rsidTr="00DF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F6ACCD" w14:textId="77777777" w:rsidR="00825808" w:rsidRPr="00DF3A3A" w:rsidRDefault="00825808" w:rsidP="00DF3A3A">
            <w:pPr>
              <w:jc w:val="center"/>
            </w:pPr>
            <w:r w:rsidRPr="00DF3A3A">
              <w:t>Module</w:t>
            </w:r>
          </w:p>
        </w:tc>
        <w:tc>
          <w:tcPr>
            <w:tcW w:w="6095" w:type="dxa"/>
          </w:tcPr>
          <w:p w14:paraId="385013A2" w14:textId="77777777" w:rsidR="00825808" w:rsidRPr="00DF3A3A" w:rsidRDefault="00825808" w:rsidP="00DF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A3A">
              <w:rPr>
                <w:b/>
              </w:rPr>
              <w:t>Thématique</w:t>
            </w: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30DFB8D" w14:textId="77777777" w:rsidR="00825808" w:rsidRPr="00DF3A3A" w:rsidRDefault="00825808" w:rsidP="00DF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A3A">
              <w:rPr>
                <w:b/>
              </w:rPr>
              <w:t>Durée session</w:t>
            </w: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7A7837EC" w14:textId="77777777" w:rsidR="00825808" w:rsidRPr="00DF3A3A" w:rsidRDefault="00825808" w:rsidP="00DF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A3A">
              <w:rPr>
                <w:b/>
              </w:rPr>
              <w:t>Proposition de dates</w:t>
            </w:r>
          </w:p>
        </w:tc>
      </w:tr>
      <w:tr w:rsidR="00825808" w14:paraId="59F82807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0DE949" w14:textId="77777777" w:rsidR="00825808" w:rsidRDefault="00825808" w:rsidP="00983A43">
            <w:r>
              <w:t>Module 1 A</w:t>
            </w:r>
          </w:p>
        </w:tc>
        <w:tc>
          <w:tcPr>
            <w:tcW w:w="6095" w:type="dxa"/>
          </w:tcPr>
          <w:p w14:paraId="68BB635E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Conseil en Evolution Professionnelle (CEP) »</w:t>
            </w: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7E002C8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jours</w:t>
            </w: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67D7B99A" w14:textId="4ABA99F2" w:rsidR="00825808" w:rsidRDefault="007F4767" w:rsidP="00CE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40">
              <w:rPr>
                <w:b/>
                <w:color w:val="FF0000"/>
              </w:rPr>
              <w:t>G</w:t>
            </w:r>
            <w:r>
              <w:rPr>
                <w:b/>
                <w:color w:val="FF0000"/>
              </w:rPr>
              <w:t>1</w:t>
            </w:r>
            <w:r>
              <w:t xml:space="preserve"> : </w:t>
            </w:r>
            <w:r w:rsidRPr="00CE14D7">
              <w:rPr>
                <w:color w:val="A6A6A6" w:themeColor="background1" w:themeShade="A6"/>
              </w:rPr>
              <w:t>16-17 septembre</w:t>
            </w:r>
            <w:r w:rsidR="0065100D" w:rsidRPr="00CE14D7">
              <w:rPr>
                <w:color w:val="A6A6A6" w:themeColor="background1" w:themeShade="A6"/>
              </w:rPr>
              <w:t xml:space="preserve"> </w:t>
            </w:r>
            <w:r w:rsidR="00CE14D7" w:rsidRPr="00CE14D7">
              <w:rPr>
                <w:color w:val="A6A6A6" w:themeColor="background1" w:themeShade="A6"/>
              </w:rPr>
              <w:t>+</w:t>
            </w:r>
            <w:r w:rsidR="0065100D" w:rsidRPr="00CE14D7">
              <w:rPr>
                <w:color w:val="A6A6A6" w:themeColor="background1" w:themeShade="A6"/>
              </w:rPr>
              <w:t xml:space="preserve"> </w:t>
            </w:r>
            <w:r w:rsidR="0076015A" w:rsidRPr="00CE14D7">
              <w:rPr>
                <w:color w:val="A6A6A6" w:themeColor="background1" w:themeShade="A6"/>
              </w:rPr>
              <w:t>14-15</w:t>
            </w:r>
            <w:r w:rsidR="0065100D" w:rsidRPr="00CE14D7">
              <w:rPr>
                <w:color w:val="A6A6A6" w:themeColor="background1" w:themeShade="A6"/>
              </w:rPr>
              <w:t xml:space="preserve"> octobre</w:t>
            </w:r>
            <w:r w:rsidRPr="00CE14D7">
              <w:rPr>
                <w:color w:val="A6A6A6" w:themeColor="background1" w:themeShade="A6"/>
              </w:rPr>
              <w:t xml:space="preserve"> 2019</w:t>
            </w:r>
            <w:r w:rsidR="000136F5" w:rsidRPr="00CE14D7">
              <w:rPr>
                <w:color w:val="A6A6A6" w:themeColor="background1" w:themeShade="A6"/>
              </w:rPr>
              <w:t xml:space="preserve"> </w:t>
            </w:r>
          </w:p>
        </w:tc>
      </w:tr>
      <w:tr w:rsidR="00825808" w14:paraId="5B34109C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2481A4" w14:textId="77777777" w:rsidR="00825808" w:rsidRDefault="00825808" w:rsidP="00983A43"/>
        </w:tc>
        <w:tc>
          <w:tcPr>
            <w:tcW w:w="6095" w:type="dxa"/>
          </w:tcPr>
          <w:p w14:paraId="338E360A" w14:textId="7F172AC7" w:rsidR="00825808" w:rsidRDefault="00825808" w:rsidP="00820E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1BBDFB8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4F8277A0" w14:textId="4D8F8C40" w:rsidR="00F4002C" w:rsidRPr="00126406" w:rsidRDefault="00F4002C" w:rsidP="003B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02C">
              <w:rPr>
                <w:b/>
                <w:bCs/>
                <w:color w:val="FF0000"/>
              </w:rPr>
              <w:t>G2</w:t>
            </w:r>
            <w:r>
              <w:t> </w:t>
            </w:r>
            <w:r w:rsidRPr="00820EEF">
              <w:rPr>
                <w:b/>
                <w:sz w:val="28"/>
              </w:rPr>
              <w:t>:</w:t>
            </w:r>
            <w:r w:rsidR="003B404C" w:rsidRPr="00820EEF">
              <w:rPr>
                <w:b/>
                <w:sz w:val="28"/>
              </w:rPr>
              <w:t xml:space="preserve"> </w:t>
            </w:r>
            <w:r w:rsidR="003B404C" w:rsidRPr="00820EEF">
              <w:rPr>
                <w:b/>
                <w:sz w:val="24"/>
              </w:rPr>
              <w:t>17-18 février + 26-27 mars 2020</w:t>
            </w:r>
          </w:p>
        </w:tc>
      </w:tr>
      <w:tr w:rsidR="00F4002C" w14:paraId="2AB7697C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53BCCA" w14:textId="77777777" w:rsidR="00F4002C" w:rsidRDefault="00F4002C" w:rsidP="00983A43"/>
        </w:tc>
        <w:tc>
          <w:tcPr>
            <w:tcW w:w="6095" w:type="dxa"/>
          </w:tcPr>
          <w:p w14:paraId="0F7E3B0C" w14:textId="77777777" w:rsidR="00F4002C" w:rsidRDefault="00F4002C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8ABEE88" w14:textId="77777777" w:rsidR="00F4002C" w:rsidRDefault="00F4002C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76EAD9EE" w14:textId="6AED7873" w:rsidR="00F4002C" w:rsidRDefault="00F4002C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02C">
              <w:rPr>
                <w:b/>
                <w:bCs/>
                <w:color w:val="FF0000"/>
              </w:rPr>
              <w:t>G3</w:t>
            </w:r>
            <w:r>
              <w:t xml:space="preserve"> : </w:t>
            </w:r>
          </w:p>
        </w:tc>
      </w:tr>
      <w:tr w:rsidR="00825808" w14:paraId="117D5DA8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6E288E" w14:textId="77777777" w:rsidR="00825808" w:rsidRDefault="00825808" w:rsidP="00983A43"/>
        </w:tc>
        <w:tc>
          <w:tcPr>
            <w:tcW w:w="6095" w:type="dxa"/>
          </w:tcPr>
          <w:p w14:paraId="5816C167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C0662F5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1C0F4957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808" w14:paraId="5D1FBC04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7EC1B6" w14:textId="77777777" w:rsidR="00825808" w:rsidRDefault="00825808" w:rsidP="00983A43">
            <w:r>
              <w:t>Module 1 B</w:t>
            </w:r>
          </w:p>
        </w:tc>
        <w:tc>
          <w:tcPr>
            <w:tcW w:w="6095" w:type="dxa"/>
          </w:tcPr>
          <w:p w14:paraId="46DA2820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La conduite d’entretien »</w:t>
            </w: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3A4238A1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jours</w:t>
            </w: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19834CA3" w14:textId="489C3DF1" w:rsidR="00825808" w:rsidRDefault="007F4767" w:rsidP="00424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840">
              <w:rPr>
                <w:b/>
                <w:color w:val="FF0000"/>
              </w:rPr>
              <w:t>G</w:t>
            </w:r>
            <w:r>
              <w:rPr>
                <w:b/>
                <w:color w:val="FF0000"/>
              </w:rPr>
              <w:t>1</w:t>
            </w:r>
            <w:r>
              <w:t xml:space="preserve"> : </w:t>
            </w:r>
            <w:r w:rsidRPr="007837EA">
              <w:rPr>
                <w:color w:val="A6A6A6" w:themeColor="background1" w:themeShade="A6"/>
              </w:rPr>
              <w:t>26 et 27 novembre 2019</w:t>
            </w:r>
            <w:r w:rsidR="00424B69">
              <w:rPr>
                <w:color w:val="A6A6A6" w:themeColor="background1" w:themeShade="A6"/>
              </w:rPr>
              <w:t xml:space="preserve"> </w:t>
            </w:r>
          </w:p>
        </w:tc>
      </w:tr>
      <w:tr w:rsidR="00825808" w14:paraId="080546B7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7CC523" w14:textId="77777777" w:rsidR="00825808" w:rsidRDefault="00825808" w:rsidP="00983A43"/>
        </w:tc>
        <w:tc>
          <w:tcPr>
            <w:tcW w:w="6095" w:type="dxa"/>
          </w:tcPr>
          <w:p w14:paraId="3EA3A7D5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276A613C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3720FFE2" w14:textId="74A1683E" w:rsidR="00825808" w:rsidRPr="00B01AA8" w:rsidRDefault="00424B69" w:rsidP="00B01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1AA8">
              <w:rPr>
                <w:b/>
                <w:color w:val="FF0000"/>
              </w:rPr>
              <w:t>G2</w:t>
            </w:r>
            <w:r w:rsidRPr="00B01AA8">
              <w:rPr>
                <w:b/>
              </w:rPr>
              <w:t xml:space="preserve"> : </w:t>
            </w:r>
            <w:r w:rsidR="00B01AA8" w:rsidRPr="00B01AA8">
              <w:rPr>
                <w:b/>
                <w:sz w:val="24"/>
              </w:rPr>
              <w:t>25 – 26 mai 2020</w:t>
            </w:r>
            <w:r w:rsidRPr="00B01AA8">
              <w:rPr>
                <w:b/>
                <w:sz w:val="24"/>
              </w:rPr>
              <w:t xml:space="preserve"> </w:t>
            </w:r>
          </w:p>
        </w:tc>
      </w:tr>
      <w:tr w:rsidR="00825808" w14:paraId="5E0D9174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768424" w14:textId="77777777" w:rsidR="00825808" w:rsidRDefault="00825808" w:rsidP="00983A43"/>
        </w:tc>
        <w:tc>
          <w:tcPr>
            <w:tcW w:w="6095" w:type="dxa"/>
          </w:tcPr>
          <w:p w14:paraId="56B8329E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737AB38F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45475ED3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808" w14:paraId="72847DAC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91EFF3" w14:textId="77777777" w:rsidR="00825808" w:rsidRDefault="00825808" w:rsidP="00983A43"/>
        </w:tc>
        <w:tc>
          <w:tcPr>
            <w:tcW w:w="6095" w:type="dxa"/>
          </w:tcPr>
          <w:p w14:paraId="7EAF0AD3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1C3F40C8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41A50383" w14:textId="77777777" w:rsidR="00825808" w:rsidRDefault="00825808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808" w14:paraId="5F0A3808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D61B74" w14:textId="77777777" w:rsidR="00825808" w:rsidRDefault="00825808" w:rsidP="00983A43"/>
        </w:tc>
        <w:tc>
          <w:tcPr>
            <w:tcW w:w="6095" w:type="dxa"/>
          </w:tcPr>
          <w:p w14:paraId="33E8279A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6C441F73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0C777D2F" w14:textId="77777777" w:rsidR="00825808" w:rsidRDefault="00825808" w:rsidP="00983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3A43" w14:paraId="6FE168FD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62A39F" w:themeFill="accent6"/>
          </w:tcPr>
          <w:p w14:paraId="26148172" w14:textId="77777777" w:rsidR="00983A43" w:rsidRPr="00D16EEB" w:rsidRDefault="00983A43" w:rsidP="00983A43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9922" w:type="dxa"/>
            <w:gridSpan w:val="3"/>
            <w:tcBorders>
              <w:right w:val="single" w:sz="4" w:space="0" w:color="62A39F" w:themeColor="accent6"/>
            </w:tcBorders>
            <w:shd w:val="clear" w:color="auto" w:fill="62A39F" w:themeFill="accent6"/>
          </w:tcPr>
          <w:p w14:paraId="7BB6B386" w14:textId="0DE7C4AB" w:rsidR="00983A43" w:rsidRPr="00983A43" w:rsidRDefault="00983A43" w:rsidP="0098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983A43">
              <w:rPr>
                <w:b/>
                <w:color w:val="FFFFFF" w:themeColor="background1"/>
                <w:sz w:val="40"/>
                <w:szCs w:val="40"/>
              </w:rPr>
              <w:t>Le Conseil en Evolution Professionnelle - niveau 2</w:t>
            </w:r>
          </w:p>
        </w:tc>
        <w:tc>
          <w:tcPr>
            <w:tcW w:w="3544" w:type="dxa"/>
            <w:tcBorders>
              <w:right w:val="single" w:sz="4" w:space="0" w:color="62A39F" w:themeColor="accent6"/>
            </w:tcBorders>
            <w:shd w:val="clear" w:color="auto" w:fill="62A39F" w:themeFill="accent6"/>
          </w:tcPr>
          <w:p w14:paraId="2B1215F7" w14:textId="77777777" w:rsidR="00983A43" w:rsidRPr="00D16EEB" w:rsidRDefault="00983A43" w:rsidP="0098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25808" w14:paraId="36DAB585" w14:textId="77777777" w:rsidTr="008258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859DF5" w14:textId="77777777" w:rsidR="00825808" w:rsidRDefault="00825808" w:rsidP="00DF3A3A">
            <w:pPr>
              <w:jc w:val="center"/>
            </w:pPr>
            <w:r w:rsidRPr="00983A43">
              <w:t>Module</w:t>
            </w:r>
          </w:p>
        </w:tc>
        <w:tc>
          <w:tcPr>
            <w:tcW w:w="6095" w:type="dxa"/>
          </w:tcPr>
          <w:p w14:paraId="62099725" w14:textId="77777777" w:rsidR="00825808" w:rsidRDefault="00825808" w:rsidP="00DF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A43">
              <w:rPr>
                <w:b/>
              </w:rPr>
              <w:t>Thématique</w:t>
            </w: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24F849CC" w14:textId="77777777" w:rsidR="00825808" w:rsidRDefault="00825808" w:rsidP="00DF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A43">
              <w:rPr>
                <w:b/>
              </w:rPr>
              <w:t>Durée session</w:t>
            </w: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6433EB67" w14:textId="77777777" w:rsidR="00825808" w:rsidRDefault="00825808" w:rsidP="00DF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Proposition de dates</w:t>
            </w:r>
          </w:p>
        </w:tc>
      </w:tr>
      <w:tr w:rsidR="00825808" w14:paraId="43774854" w14:textId="77777777" w:rsidTr="00B0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0C7C5" w:themeColor="accent6" w:themeTint="99"/>
            </w:tcBorders>
          </w:tcPr>
          <w:p w14:paraId="7F7286C1" w14:textId="77777777" w:rsidR="00825808" w:rsidRDefault="00825808" w:rsidP="00825808">
            <w:r>
              <w:t>Module 2 A</w:t>
            </w:r>
          </w:p>
        </w:tc>
        <w:tc>
          <w:tcPr>
            <w:tcW w:w="6095" w:type="dxa"/>
            <w:tcBorders>
              <w:bottom w:val="single" w:sz="4" w:space="0" w:color="A0C7C5" w:themeColor="accent6" w:themeTint="99"/>
            </w:tcBorders>
          </w:tcPr>
          <w:p w14:paraId="67A89957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 Rôle et outils du conseiller dans la co-construction du projet d’évolution professionnelle »</w:t>
            </w:r>
          </w:p>
        </w:tc>
        <w:tc>
          <w:tcPr>
            <w:tcW w:w="1559" w:type="dxa"/>
            <w:tcBorders>
              <w:bottom w:val="single" w:sz="4" w:space="0" w:color="A0C7C5" w:themeColor="accent6" w:themeTint="99"/>
              <w:right w:val="single" w:sz="4" w:space="0" w:color="62A39F" w:themeColor="accent6"/>
            </w:tcBorders>
          </w:tcPr>
          <w:p w14:paraId="4A0F88EE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jours</w:t>
            </w:r>
          </w:p>
        </w:tc>
        <w:tc>
          <w:tcPr>
            <w:tcW w:w="5812" w:type="dxa"/>
            <w:gridSpan w:val="2"/>
            <w:tcBorders>
              <w:bottom w:val="single" w:sz="4" w:space="0" w:color="A0C7C5" w:themeColor="accent6" w:themeTint="99"/>
              <w:right w:val="single" w:sz="4" w:space="0" w:color="62A39F" w:themeColor="accent6"/>
            </w:tcBorders>
          </w:tcPr>
          <w:p w14:paraId="5104E2A2" w14:textId="120DC9D4" w:rsidR="00825808" w:rsidRDefault="00E47CBB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7CBB">
              <w:rPr>
                <w:b/>
                <w:bCs/>
                <w:color w:val="FF0000"/>
              </w:rPr>
              <w:t>G1</w:t>
            </w:r>
            <w:r>
              <w:t xml:space="preserve"> : </w:t>
            </w:r>
            <w:r w:rsidR="007F4767">
              <w:t xml:space="preserve">22-23 janvier et </w:t>
            </w:r>
            <w:r w:rsidR="008F767D">
              <w:t>13 février 2020</w:t>
            </w:r>
          </w:p>
        </w:tc>
      </w:tr>
      <w:tr w:rsidR="00B01AA8" w14:paraId="497AA5D5" w14:textId="77777777" w:rsidTr="00B01AA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8" w:space="0" w:color="auto"/>
            </w:tcBorders>
          </w:tcPr>
          <w:p w14:paraId="18D72F53" w14:textId="3109684B" w:rsidR="00B01AA8" w:rsidRDefault="00B01AA8" w:rsidP="00825808"/>
        </w:tc>
        <w:tc>
          <w:tcPr>
            <w:tcW w:w="6095" w:type="dxa"/>
            <w:tcBorders>
              <w:bottom w:val="single" w:sz="8" w:space="0" w:color="auto"/>
            </w:tcBorders>
          </w:tcPr>
          <w:p w14:paraId="123F4EAF" w14:textId="308D1FCA" w:rsidR="00B01AA8" w:rsidRDefault="00B01AA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62A39F" w:themeColor="accent6"/>
            </w:tcBorders>
            <w:vAlign w:val="center"/>
          </w:tcPr>
          <w:p w14:paraId="21BA46A6" w14:textId="50F2CBE7" w:rsidR="00B01AA8" w:rsidRDefault="00B01AA8" w:rsidP="00B01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5812" w:type="dxa"/>
            <w:gridSpan w:val="2"/>
            <w:tcBorders>
              <w:bottom w:val="single" w:sz="8" w:space="0" w:color="auto"/>
              <w:right w:val="single" w:sz="4" w:space="0" w:color="62A39F" w:themeColor="accent6"/>
            </w:tcBorders>
            <w:vAlign w:val="center"/>
          </w:tcPr>
          <w:p w14:paraId="02351531" w14:textId="02BC1257" w:rsidR="00B01AA8" w:rsidRPr="00E47CBB" w:rsidRDefault="00B01AA8" w:rsidP="00B01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G2 : </w:t>
            </w:r>
            <w:r w:rsidRPr="00B01AA8">
              <w:rPr>
                <w:b/>
                <w:bCs/>
                <w:color w:val="000000" w:themeColor="text1"/>
              </w:rPr>
              <w:t>11-12 juin + 1</w:t>
            </w:r>
            <w:r w:rsidRPr="00B01AA8">
              <w:rPr>
                <w:b/>
                <w:bCs/>
                <w:color w:val="000000" w:themeColor="text1"/>
                <w:vertAlign w:val="superscript"/>
              </w:rPr>
              <w:t>er</w:t>
            </w:r>
            <w:r w:rsidRPr="00B01AA8">
              <w:rPr>
                <w:b/>
                <w:bCs/>
                <w:color w:val="000000" w:themeColor="text1"/>
              </w:rPr>
              <w:t xml:space="preserve"> juillet 2020</w:t>
            </w:r>
          </w:p>
        </w:tc>
      </w:tr>
      <w:tr w:rsidR="00825808" w14:paraId="2FDE9795" w14:textId="77777777" w:rsidTr="00B0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521E926F" w14:textId="77777777" w:rsidR="00825808" w:rsidRDefault="00825808" w:rsidP="00825808">
            <w:r>
              <w:t>Module 2 B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79E496F2" w14:textId="196B4C4C" w:rsidR="00825808" w:rsidRDefault="00825808" w:rsidP="00DE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 Mobilisation et participation aux réseaux des acteurs</w:t>
            </w:r>
            <w:r w:rsidR="00DE200D">
              <w:t> »</w:t>
            </w:r>
            <w:r>
              <w:t> </w:t>
            </w:r>
            <w:r w:rsidR="00706B03">
              <w:t xml:space="preserve"> et </w:t>
            </w:r>
            <w:r w:rsidR="00DE200D">
              <w:t>« </w:t>
            </w:r>
            <w:r w:rsidR="00706B03">
              <w:t>spécificités territoriales liées aux bassins d’emploi 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517FADF6" w14:textId="765F0AD9" w:rsidR="00825808" w:rsidRDefault="00706B03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25808">
              <w:t xml:space="preserve"> jour</w:t>
            </w:r>
            <w:r>
              <w:t>s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2A418D83" w14:textId="14A6A142" w:rsidR="00825808" w:rsidRDefault="00E47CBB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7CBB">
              <w:rPr>
                <w:b/>
                <w:bCs/>
                <w:color w:val="FF0000"/>
              </w:rPr>
              <w:t>G1</w:t>
            </w:r>
            <w:r>
              <w:t xml:space="preserve"> : </w:t>
            </w:r>
            <w:r w:rsidR="005722BD">
              <w:t>1</w:t>
            </w:r>
            <w:r w:rsidR="009A31A3">
              <w:t>7</w:t>
            </w:r>
            <w:r w:rsidR="00706B03">
              <w:t>-18</w:t>
            </w:r>
            <w:r w:rsidR="00F52B72" w:rsidRPr="00902CA0">
              <w:t xml:space="preserve"> Mars 2020 </w:t>
            </w:r>
          </w:p>
        </w:tc>
      </w:tr>
      <w:tr w:rsidR="00825808" w14:paraId="6A0327DC" w14:textId="77777777" w:rsidTr="00B01AA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096A036D" w14:textId="77777777" w:rsidR="00825808" w:rsidRDefault="00825808" w:rsidP="00825808">
            <w:r>
              <w:t>Module 2 C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43122D56" w14:textId="7ED4685D" w:rsidR="00825808" w:rsidRDefault="00825808" w:rsidP="0070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Les métiers et les statuts de la FPH</w:t>
            </w:r>
            <w:r w:rsidR="00706B03">
              <w:t> »</w:t>
            </w:r>
            <w:r w:rsidR="00C107BE"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2B6213AF" w14:textId="4747481F" w:rsidR="00825808" w:rsidRDefault="00706B03" w:rsidP="0070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25808">
              <w:t xml:space="preserve"> jour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6C99F970" w14:textId="2AFDAED1" w:rsidR="00825808" w:rsidRDefault="00C107BE" w:rsidP="0070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CBB">
              <w:rPr>
                <w:b/>
                <w:bCs/>
                <w:color w:val="FF0000"/>
              </w:rPr>
              <w:t>G1</w:t>
            </w:r>
            <w:r>
              <w:t> :</w:t>
            </w:r>
            <w:r w:rsidR="00D35909">
              <w:t> </w:t>
            </w:r>
            <w:r w:rsidR="002263BE" w:rsidRPr="00902CA0">
              <w:t>27 mars</w:t>
            </w:r>
            <w:r w:rsidRPr="00902CA0">
              <w:t xml:space="preserve"> 2020</w:t>
            </w:r>
          </w:p>
        </w:tc>
      </w:tr>
      <w:tr w:rsidR="00825808" w14:paraId="39FA91D4" w14:textId="77777777" w:rsidTr="00B0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161D0B99" w14:textId="77777777" w:rsidR="00825808" w:rsidRDefault="00825808" w:rsidP="00825808">
            <w:r>
              <w:t>Module 2 D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7352BCE7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 Accompagnement des publics spécifiques 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4825DF55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jour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6FF58BA1" w14:textId="3124E9CA" w:rsidR="00825808" w:rsidRPr="00C107BE" w:rsidRDefault="00C107BE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107BE">
              <w:rPr>
                <w:b/>
                <w:bCs/>
                <w:color w:val="FF0000"/>
              </w:rPr>
              <w:t>G1</w:t>
            </w:r>
            <w:r w:rsidRPr="00C107BE">
              <w:rPr>
                <w:color w:val="FF0000"/>
              </w:rPr>
              <w:t xml:space="preserve"> : </w:t>
            </w:r>
            <w:r w:rsidR="001A21A2" w:rsidRPr="00E33EB4">
              <w:t>03 Avril</w:t>
            </w:r>
            <w:r w:rsidR="00E33EB4" w:rsidRPr="00E33EB4">
              <w:t xml:space="preserve"> 2020</w:t>
            </w:r>
          </w:p>
        </w:tc>
      </w:tr>
      <w:tr w:rsidR="00825808" w14:paraId="4E511CEA" w14:textId="77777777" w:rsidTr="00B01AA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5CB9530C" w14:textId="77777777" w:rsidR="00825808" w:rsidRDefault="00825808" w:rsidP="00825808">
            <w:r>
              <w:t>Module 2 E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4CB3D5D1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Accompagnement à l’utilisation des différents outils de recherche d’emploi : CV, lettre de motivation, ressources documentaires… 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2A1E8054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jour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6F2DE257" w14:textId="24ADFE53" w:rsidR="00825808" w:rsidRDefault="00C107BE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CBB">
              <w:rPr>
                <w:b/>
                <w:bCs/>
                <w:color w:val="FF0000"/>
              </w:rPr>
              <w:t>G1</w:t>
            </w:r>
            <w:r>
              <w:t> </w:t>
            </w:r>
            <w:r w:rsidRPr="00C107BE">
              <w:rPr>
                <w:color w:val="FF0000"/>
              </w:rPr>
              <w:t xml:space="preserve">: </w:t>
            </w:r>
            <w:r w:rsidR="002263BE" w:rsidRPr="00E33EB4">
              <w:t xml:space="preserve">06 Avril 2020 </w:t>
            </w:r>
          </w:p>
        </w:tc>
      </w:tr>
      <w:tr w:rsidR="00825808" w14:paraId="5C58EB9E" w14:textId="77777777" w:rsidTr="00B0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18CF19D9" w14:textId="77777777" w:rsidR="00825808" w:rsidRDefault="00825808" w:rsidP="00825808">
            <w:r>
              <w:t>Module 2 F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5C1F4F54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 Conseil à la reprise et à la création d’entreprise 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38333DE1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 jour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62A39F" w:themeColor="accent6"/>
            </w:tcBorders>
          </w:tcPr>
          <w:p w14:paraId="20D9BDF4" w14:textId="1013E929" w:rsidR="00825808" w:rsidRDefault="00C107BE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7CBB">
              <w:rPr>
                <w:b/>
                <w:bCs/>
                <w:color w:val="FF0000"/>
              </w:rPr>
              <w:t>G1</w:t>
            </w:r>
            <w:r>
              <w:t> </w:t>
            </w:r>
            <w:r w:rsidRPr="00C107BE">
              <w:rPr>
                <w:color w:val="FF0000"/>
              </w:rPr>
              <w:t xml:space="preserve">: </w:t>
            </w:r>
            <w:r w:rsidR="002263BE" w:rsidRPr="00E33EB4">
              <w:t>07 avril 2020</w:t>
            </w:r>
          </w:p>
        </w:tc>
      </w:tr>
      <w:tr w:rsidR="00825808" w14:paraId="4A3847A6" w14:textId="77777777" w:rsidTr="00B01AA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</w:tcBorders>
          </w:tcPr>
          <w:p w14:paraId="5A53EC28" w14:textId="77777777" w:rsidR="00825808" w:rsidRDefault="00825808" w:rsidP="00825808"/>
        </w:tc>
        <w:tc>
          <w:tcPr>
            <w:tcW w:w="6095" w:type="dxa"/>
            <w:tcBorders>
              <w:top w:val="single" w:sz="8" w:space="0" w:color="auto"/>
            </w:tcBorders>
          </w:tcPr>
          <w:p w14:paraId="6097999D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62A39F" w:themeColor="accent6"/>
            </w:tcBorders>
          </w:tcPr>
          <w:p w14:paraId="32ED0922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top w:val="single" w:sz="8" w:space="0" w:color="auto"/>
              <w:right w:val="single" w:sz="4" w:space="0" w:color="62A39F" w:themeColor="accent6"/>
            </w:tcBorders>
          </w:tcPr>
          <w:p w14:paraId="4A8422CF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808" w14:paraId="51FD1205" w14:textId="77777777" w:rsidTr="0082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218D15" w14:textId="77777777" w:rsidR="00825808" w:rsidRDefault="00825808" w:rsidP="00825808"/>
        </w:tc>
        <w:tc>
          <w:tcPr>
            <w:tcW w:w="6095" w:type="dxa"/>
          </w:tcPr>
          <w:p w14:paraId="5E2E6067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34354056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79F1F2D0" w14:textId="77777777" w:rsidR="00825808" w:rsidRDefault="00825808" w:rsidP="00825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5808" w14:paraId="1284D182" w14:textId="77777777" w:rsidTr="0082580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A9186A" w14:textId="77777777" w:rsidR="00825808" w:rsidRDefault="00825808" w:rsidP="00825808"/>
        </w:tc>
        <w:tc>
          <w:tcPr>
            <w:tcW w:w="6095" w:type="dxa"/>
          </w:tcPr>
          <w:p w14:paraId="161A891B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right w:val="single" w:sz="4" w:space="0" w:color="62A39F" w:themeColor="accent6"/>
            </w:tcBorders>
          </w:tcPr>
          <w:p w14:paraId="130A882F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gridSpan w:val="2"/>
            <w:tcBorders>
              <w:right w:val="single" w:sz="4" w:space="0" w:color="62A39F" w:themeColor="accent6"/>
            </w:tcBorders>
          </w:tcPr>
          <w:p w14:paraId="16172F78" w14:textId="77777777" w:rsidR="00825808" w:rsidRDefault="00825808" w:rsidP="00825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662393" w14:textId="633ED93D" w:rsidR="00936601" w:rsidRDefault="00C107BE" w:rsidP="00C107BE">
      <w:r>
        <w:rPr>
          <w:b/>
          <w:bCs/>
          <w:sz w:val="52"/>
          <w:szCs w:val="52"/>
        </w:rPr>
        <w:t xml:space="preserve">                                           </w:t>
      </w:r>
      <w:r w:rsidRPr="00457C82">
        <w:rPr>
          <w:b/>
          <w:bCs/>
          <w:sz w:val="52"/>
          <w:szCs w:val="52"/>
          <w:u w:val="single"/>
        </w:rPr>
        <w:t xml:space="preserve">ANFH </w:t>
      </w:r>
      <w:r>
        <w:rPr>
          <w:b/>
          <w:bCs/>
          <w:sz w:val="52"/>
          <w:szCs w:val="52"/>
          <w:u w:val="single"/>
        </w:rPr>
        <w:t>AQUITAINE</w:t>
      </w:r>
      <w:r w:rsidR="004F395B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6601" w:rsidSect="00983A43">
      <w:pgSz w:w="16838" w:h="11906" w:orient="landscape"/>
      <w:pgMar w:top="426" w:right="709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29E1" w14:textId="77777777" w:rsidR="00E12038" w:rsidRDefault="00E12038" w:rsidP="00711D94">
      <w:pPr>
        <w:spacing w:after="0" w:line="240" w:lineRule="auto"/>
      </w:pPr>
      <w:r>
        <w:separator/>
      </w:r>
    </w:p>
  </w:endnote>
  <w:endnote w:type="continuationSeparator" w:id="0">
    <w:p w14:paraId="36632A2B" w14:textId="77777777" w:rsidR="00E12038" w:rsidRDefault="00E12038" w:rsidP="0071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ABC5" w14:textId="77777777" w:rsidR="00E12038" w:rsidRDefault="00E12038" w:rsidP="00711D94">
      <w:pPr>
        <w:spacing w:after="0" w:line="240" w:lineRule="auto"/>
      </w:pPr>
      <w:r>
        <w:separator/>
      </w:r>
    </w:p>
  </w:footnote>
  <w:footnote w:type="continuationSeparator" w:id="0">
    <w:p w14:paraId="0F0A1DE1" w14:textId="77777777" w:rsidR="00E12038" w:rsidRDefault="00E12038" w:rsidP="0071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7"/>
    <w:rsid w:val="000136F5"/>
    <w:rsid w:val="0002205F"/>
    <w:rsid w:val="00036963"/>
    <w:rsid w:val="000442E1"/>
    <w:rsid w:val="0006263A"/>
    <w:rsid w:val="00090A11"/>
    <w:rsid w:val="000F0166"/>
    <w:rsid w:val="00126406"/>
    <w:rsid w:val="001376A0"/>
    <w:rsid w:val="00143D90"/>
    <w:rsid w:val="00191ECC"/>
    <w:rsid w:val="0019284A"/>
    <w:rsid w:val="00192888"/>
    <w:rsid w:val="001A21A2"/>
    <w:rsid w:val="001A25B5"/>
    <w:rsid w:val="001B2F1A"/>
    <w:rsid w:val="00203E82"/>
    <w:rsid w:val="00225F4E"/>
    <w:rsid w:val="002263BE"/>
    <w:rsid w:val="002365A0"/>
    <w:rsid w:val="002416D7"/>
    <w:rsid w:val="00264CA4"/>
    <w:rsid w:val="002943A6"/>
    <w:rsid w:val="002E6BF4"/>
    <w:rsid w:val="002F165A"/>
    <w:rsid w:val="003766FB"/>
    <w:rsid w:val="00390136"/>
    <w:rsid w:val="00394334"/>
    <w:rsid w:val="003B404C"/>
    <w:rsid w:val="003D63FB"/>
    <w:rsid w:val="003E3FA2"/>
    <w:rsid w:val="003E50C1"/>
    <w:rsid w:val="003F0551"/>
    <w:rsid w:val="00400271"/>
    <w:rsid w:val="00400DCC"/>
    <w:rsid w:val="00424B69"/>
    <w:rsid w:val="00467DA3"/>
    <w:rsid w:val="004A67A1"/>
    <w:rsid w:val="004D6E36"/>
    <w:rsid w:val="004F395B"/>
    <w:rsid w:val="0050257C"/>
    <w:rsid w:val="00525ABF"/>
    <w:rsid w:val="0053237D"/>
    <w:rsid w:val="005722BD"/>
    <w:rsid w:val="005906D1"/>
    <w:rsid w:val="0065100D"/>
    <w:rsid w:val="006539CA"/>
    <w:rsid w:val="006740E1"/>
    <w:rsid w:val="00674A72"/>
    <w:rsid w:val="0068550C"/>
    <w:rsid w:val="006C2CD4"/>
    <w:rsid w:val="00706B03"/>
    <w:rsid w:val="00711D94"/>
    <w:rsid w:val="0076015A"/>
    <w:rsid w:val="00765690"/>
    <w:rsid w:val="007837EA"/>
    <w:rsid w:val="007F4767"/>
    <w:rsid w:val="00820EEF"/>
    <w:rsid w:val="00825808"/>
    <w:rsid w:val="00836F66"/>
    <w:rsid w:val="00882A46"/>
    <w:rsid w:val="008B7D5D"/>
    <w:rsid w:val="008F767D"/>
    <w:rsid w:val="00902CA0"/>
    <w:rsid w:val="00936601"/>
    <w:rsid w:val="00983A43"/>
    <w:rsid w:val="009A31A3"/>
    <w:rsid w:val="009C0D39"/>
    <w:rsid w:val="00AB5FD0"/>
    <w:rsid w:val="00AE76DE"/>
    <w:rsid w:val="00AF4350"/>
    <w:rsid w:val="00B00840"/>
    <w:rsid w:val="00B01AA8"/>
    <w:rsid w:val="00B13310"/>
    <w:rsid w:val="00B14D3C"/>
    <w:rsid w:val="00BC7653"/>
    <w:rsid w:val="00BD25C5"/>
    <w:rsid w:val="00BE49A1"/>
    <w:rsid w:val="00BE589F"/>
    <w:rsid w:val="00C107BE"/>
    <w:rsid w:val="00C73D63"/>
    <w:rsid w:val="00C77465"/>
    <w:rsid w:val="00C92D17"/>
    <w:rsid w:val="00CE14D7"/>
    <w:rsid w:val="00D16EEB"/>
    <w:rsid w:val="00D3045A"/>
    <w:rsid w:val="00D314BE"/>
    <w:rsid w:val="00D35909"/>
    <w:rsid w:val="00D62C80"/>
    <w:rsid w:val="00DE200D"/>
    <w:rsid w:val="00DF3A3A"/>
    <w:rsid w:val="00DF61B3"/>
    <w:rsid w:val="00E05D90"/>
    <w:rsid w:val="00E12038"/>
    <w:rsid w:val="00E33EB4"/>
    <w:rsid w:val="00E45641"/>
    <w:rsid w:val="00E47CBB"/>
    <w:rsid w:val="00E72B16"/>
    <w:rsid w:val="00E922F3"/>
    <w:rsid w:val="00EC28AF"/>
    <w:rsid w:val="00F058E1"/>
    <w:rsid w:val="00F10BD3"/>
    <w:rsid w:val="00F120CD"/>
    <w:rsid w:val="00F4002C"/>
    <w:rsid w:val="00F52B72"/>
    <w:rsid w:val="00FA7B26"/>
    <w:rsid w:val="00FD2B1C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C58"/>
  <w15:chartTrackingRefBased/>
  <w15:docId w15:val="{6DB0ED5E-F59F-43A2-B9A7-0A2CFEC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D3045A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6Couleur-Accentuation6">
    <w:name w:val="List Table 6 Colorful Accent 6"/>
    <w:basedOn w:val="TableauNormal"/>
    <w:uiPriority w:val="51"/>
    <w:rsid w:val="00D3045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auGrille3-Accentuation6">
    <w:name w:val="Grid Table 3 Accent 6"/>
    <w:basedOn w:val="TableauNormal"/>
    <w:uiPriority w:val="48"/>
    <w:rsid w:val="00D3045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D3045A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D3045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D3045A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auListe3-Accentuation6">
    <w:name w:val="List Table 3 Accent 6"/>
    <w:basedOn w:val="TableauNormal"/>
    <w:uiPriority w:val="48"/>
    <w:rsid w:val="00D3045A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3045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D3045A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80"/>
    <w:rPr>
      <w:rFonts w:ascii="Segoe UI" w:hAnsi="Segoe UI" w:cs="Segoe UI"/>
      <w:sz w:val="18"/>
      <w:szCs w:val="18"/>
    </w:rPr>
  </w:style>
  <w:style w:type="paragraph" w:customStyle="1" w:styleId="Normal1">
    <w:name w:val="Normal1"/>
    <w:next w:val="Normal"/>
    <w:rsid w:val="00E72B16"/>
    <w:pPr>
      <w:widowControl w:val="0"/>
      <w:suppressAutoHyphens/>
      <w:spacing w:after="0" w:line="240" w:lineRule="auto"/>
      <w:ind w:left="113" w:right="113"/>
      <w:jc w:val="both"/>
    </w:pPr>
    <w:rPr>
      <w:rFonts w:ascii="Garamond" w:eastAsia="Garamond" w:hAnsi="Garamond" w:cs="Garamond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E72B16"/>
    <w:rPr>
      <w:color w:val="6EAC1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39C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1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D94"/>
  </w:style>
  <w:style w:type="paragraph" w:styleId="Pieddepage">
    <w:name w:val="footer"/>
    <w:basedOn w:val="Normal"/>
    <w:link w:val="PieddepageCar"/>
    <w:uiPriority w:val="99"/>
    <w:unhideWhenUsed/>
    <w:rsid w:val="0071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3BF6-2C70-45CC-B8E0-D6C3FF0E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GRACIA Sylvie</cp:lastModifiedBy>
  <cp:revision>9</cp:revision>
  <cp:lastPrinted>2019-11-19T12:51:00Z</cp:lastPrinted>
  <dcterms:created xsi:type="dcterms:W3CDTF">2019-10-16T08:01:00Z</dcterms:created>
  <dcterms:modified xsi:type="dcterms:W3CDTF">2020-01-14T12:13:00Z</dcterms:modified>
</cp:coreProperties>
</file>