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C" w:rsidRDefault="009F5016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68538FC" wp14:editId="3FE7E07B">
            <wp:simplePos x="0" y="0"/>
            <wp:positionH relativeFrom="column">
              <wp:posOffset>-465455</wp:posOffset>
            </wp:positionH>
            <wp:positionV relativeFrom="paragraph">
              <wp:posOffset>1536700</wp:posOffset>
            </wp:positionV>
            <wp:extent cx="3786505" cy="3048635"/>
            <wp:effectExtent l="0" t="0" r="4445" b="0"/>
            <wp:wrapTight wrapText="bothSides">
              <wp:wrapPolygon edited="0">
                <wp:start x="0" y="0"/>
                <wp:lineTo x="0" y="21461"/>
                <wp:lineTo x="21517" y="21461"/>
                <wp:lineTo x="21517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Grap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50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0B775C" wp14:editId="27EEE7EE">
                <wp:simplePos x="0" y="0"/>
                <wp:positionH relativeFrom="column">
                  <wp:posOffset>-267970</wp:posOffset>
                </wp:positionH>
                <wp:positionV relativeFrom="paragraph">
                  <wp:posOffset>635635</wp:posOffset>
                </wp:positionV>
                <wp:extent cx="7290435" cy="89027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043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CC0" w:rsidRDefault="00260163" w:rsidP="00FA25B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C57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PREVENTION DES RISQUES PROFESS</w:t>
                            </w:r>
                            <w:r w:rsidR="002C57AA" w:rsidRPr="002C57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 w:rsidRPr="002C57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ONNELS</w:t>
                            </w:r>
                            <w:r w:rsidR="002C57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C57AA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ET SANTE AU TRAVAIL</w:t>
                            </w:r>
                          </w:p>
                          <w:p w:rsidR="002C57AA" w:rsidRPr="002C57AA" w:rsidRDefault="002C57AA" w:rsidP="00FA25B9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DEMARCHE D’ACCOMPAGNEMENT COLLECTIVE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1pt;margin-top:50.05pt;width:574.05pt;height:7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" filled="f" stroked="f">
                <v:textbox>
                  <w:txbxContent>
                    <w:p w:rsidR="004E4CC0" w:rsidRDefault="00260163" w:rsidP="00FA25B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2C57AA">
                        <w:rPr>
                          <w:color w:val="FFFFFF" w:themeColor="background1"/>
                          <w:sz w:val="40"/>
                          <w:szCs w:val="40"/>
                        </w:rPr>
                        <w:t>PREVENTION DES RISQUES PROFESS</w:t>
                      </w:r>
                      <w:r w:rsidR="002C57AA" w:rsidRPr="002C57AA"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 w:rsidRPr="002C57AA">
                        <w:rPr>
                          <w:color w:val="FFFFFF" w:themeColor="background1"/>
                          <w:sz w:val="40"/>
                          <w:szCs w:val="40"/>
                        </w:rPr>
                        <w:t>ONNELS</w:t>
                      </w:r>
                      <w:r w:rsidR="002C57AA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2C57AA">
                        <w:rPr>
                          <w:color w:val="FFFFFF" w:themeColor="background1"/>
                          <w:sz w:val="40"/>
                          <w:szCs w:val="40"/>
                        </w:rPr>
                        <w:t>ET SANTE AU TRAVAIL</w:t>
                      </w:r>
                    </w:p>
                    <w:p w:rsidR="002C57AA" w:rsidRPr="002C57AA" w:rsidRDefault="002C57AA" w:rsidP="00FA25B9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DEMARCHE D’ACCOMPAGNEMENT COLLECTIVE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445155" wp14:editId="3EF0E260">
                <wp:simplePos x="0" y="0"/>
                <wp:positionH relativeFrom="column">
                  <wp:posOffset>3121660</wp:posOffset>
                </wp:positionH>
                <wp:positionV relativeFrom="paragraph">
                  <wp:posOffset>1701165</wp:posOffset>
                </wp:positionV>
                <wp:extent cx="3984625" cy="2932430"/>
                <wp:effectExtent l="0" t="0" r="0" b="127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293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L’ANFH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l’ARACT Champagne-Ardenne 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ont décidé de mettre en place le 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Cluster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GRAPPE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 « 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Groupe Régional d’Amélioration des Pratiques Professionnels et d’Echanges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». </w:t>
                            </w: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Ce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dispositif d’accompagnement collectif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vise à résoudre certaines problématiques des établissements de santé sur le thème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la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qualité de vie au travail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L’intérêt est d’engager un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travail collectif inter-établissement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permettant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partager les pratiques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de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résoudre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les problèmes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relaté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 les établissements.</w:t>
                            </w: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 méthode consiste à s’appuyer sur les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échanges d’expériences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entre les établissements et entre les acteurs (direction / représentant du personnel) afin d’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innover en région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L’ingénierie d’animation repose sur des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 concrets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des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apports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la </w:t>
                            </w:r>
                            <w:r w:rsidRPr="009F50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mise à disposition d’outils</w:t>
                            </w:r>
                            <w:r w:rsidRPr="009F50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9F5016" w:rsidRPr="009F5016" w:rsidRDefault="009F5016" w:rsidP="009F5016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A7367F" w:rsidRDefault="00A7367F" w:rsidP="0078418B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367F" w:rsidRPr="00A7367F" w:rsidRDefault="00A7367F" w:rsidP="00A736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60163" w:rsidRPr="00A7367F" w:rsidRDefault="00260163" w:rsidP="002C57AA">
                            <w:pPr>
                              <w:rPr>
                                <w:color w:val="BFB3F3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5.8pt;margin-top:133.95pt;width:313.75pt;height:230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" stroked="f">
                <v:textbox>
                  <w:txbxContent>
                    <w:p w:rsid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L’ANFH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l’ARACT Champagne-Ardenne 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 décidé de mettre en place le 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Cluster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GRAPPE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> : « 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Groupe Régional d’Amélioration des Pratiques Professionnels et d’Echanges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». </w:t>
                      </w: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Ce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dispositif d’accompagnement collectif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>vise à résoudre certaines problématiques des établissements de santé sur le thème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la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qualité de vie au travail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L’intérêt est d’engager un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travail collectif inter-établissement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>permettant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partager les pratiques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de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résoudre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les problèmes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relaté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 les établissements.</w:t>
                      </w: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 méthode consiste à s’appuyer sur les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échanges d’expériences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entre les établissements et entre les acteurs (direction / représentant du personnel) afin d’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innover en région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L’ingénierie d’animation repose sur des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 concrets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des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apports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la </w:t>
                      </w:r>
                      <w:r w:rsidRPr="009F501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mise à disposition d’outils</w:t>
                      </w:r>
                      <w:r w:rsidRPr="009F50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9F5016" w:rsidRPr="009F5016" w:rsidRDefault="009F5016" w:rsidP="009F5016">
                      <w:pPr>
                        <w:spacing w:line="276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A7367F" w:rsidRDefault="00A7367F" w:rsidP="0078418B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7367F" w:rsidRPr="00A7367F" w:rsidRDefault="00A7367F" w:rsidP="00A736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260163" w:rsidRPr="00A7367F" w:rsidRDefault="00260163" w:rsidP="002C57AA">
                      <w:pPr>
                        <w:rPr>
                          <w:color w:val="BFB3F3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57A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95511" wp14:editId="5EB13EFF">
                <wp:simplePos x="0" y="0"/>
                <wp:positionH relativeFrom="column">
                  <wp:posOffset>-1350980</wp:posOffset>
                </wp:positionH>
                <wp:positionV relativeFrom="paragraph">
                  <wp:posOffset>396815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7AA" w:rsidRPr="002C57AA" w:rsidRDefault="002C57A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57AA">
                              <w:rPr>
                                <w:color w:val="FFFFFF" w:themeColor="background1"/>
                              </w:rPr>
                              <w:t>PROJET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6.4pt;margin-top:31.2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" filled="f" stroked="f">
                <v:textbox style="mso-fit-shape-to-text:t">
                  <w:txbxContent>
                    <w:p w:rsidR="002C57AA" w:rsidRPr="002C57AA" w:rsidRDefault="002C57AA">
                      <w:pPr>
                        <w:rPr>
                          <w:color w:val="FFFFFF" w:themeColor="background1"/>
                        </w:rPr>
                      </w:pPr>
                      <w:r w:rsidRPr="002C57AA">
                        <w:rPr>
                          <w:color w:val="FFFFFF" w:themeColor="background1"/>
                        </w:rPr>
                        <w:t>PROJET REGIONAL</w:t>
                      </w:r>
                    </w:p>
                  </w:txbxContent>
                </v:textbox>
              </v:shape>
            </w:pict>
          </mc:Fallback>
        </mc:AlternateContent>
      </w:r>
      <w:r w:rsidR="002C57AA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0CAA3F6" wp14:editId="090100B8">
            <wp:simplePos x="0" y="0"/>
            <wp:positionH relativeFrom="column">
              <wp:posOffset>1524000</wp:posOffset>
            </wp:positionH>
            <wp:positionV relativeFrom="paragraph">
              <wp:posOffset>-92075</wp:posOffset>
            </wp:positionV>
            <wp:extent cx="5615305" cy="1591945"/>
            <wp:effectExtent l="0" t="0" r="4445" b="8255"/>
            <wp:wrapTight wrapText="bothSides">
              <wp:wrapPolygon edited="0">
                <wp:start x="0" y="0"/>
                <wp:lineTo x="0" y="21454"/>
                <wp:lineTo x="21544" y="21454"/>
                <wp:lineTo x="2154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B9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69CA079" wp14:editId="41C4EE77">
            <wp:simplePos x="0" y="0"/>
            <wp:positionH relativeFrom="column">
              <wp:posOffset>-212090</wp:posOffset>
            </wp:positionH>
            <wp:positionV relativeFrom="paragraph">
              <wp:posOffset>-198755</wp:posOffset>
            </wp:positionV>
            <wp:extent cx="1005205" cy="593090"/>
            <wp:effectExtent l="0" t="0" r="4445" b="0"/>
            <wp:wrapTight wrapText="bothSides">
              <wp:wrapPolygon edited="0">
                <wp:start x="0" y="0"/>
                <wp:lineTo x="0" y="20814"/>
                <wp:lineTo x="21286" y="20814"/>
                <wp:lineTo x="21286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ACT Champagne Arden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B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5F6BF0B" wp14:editId="560BE5D5">
            <wp:simplePos x="0" y="0"/>
            <wp:positionH relativeFrom="column">
              <wp:posOffset>-457835</wp:posOffset>
            </wp:positionH>
            <wp:positionV relativeFrom="paragraph">
              <wp:posOffset>310515</wp:posOffset>
            </wp:positionV>
            <wp:extent cx="2009775" cy="1134110"/>
            <wp:effectExtent l="0" t="0" r="9525" b="8890"/>
            <wp:wrapTight wrapText="bothSides">
              <wp:wrapPolygon edited="0">
                <wp:start x="0" y="0"/>
                <wp:lineTo x="0" y="21406"/>
                <wp:lineTo x="21498" y="21406"/>
                <wp:lineTo x="2149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nd violet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582C" w:rsidSect="00FA25B9">
      <w:pgSz w:w="11964" w:h="8562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24E5A"/>
    <w:multiLevelType w:val="hybridMultilevel"/>
    <w:tmpl w:val="0C78C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5"/>
    <w:rsid w:val="00222A26"/>
    <w:rsid w:val="002478B5"/>
    <w:rsid w:val="00260163"/>
    <w:rsid w:val="002C57AA"/>
    <w:rsid w:val="003C3D72"/>
    <w:rsid w:val="0049322C"/>
    <w:rsid w:val="004E4CC0"/>
    <w:rsid w:val="00505A34"/>
    <w:rsid w:val="0078418B"/>
    <w:rsid w:val="007B2A8B"/>
    <w:rsid w:val="007B715D"/>
    <w:rsid w:val="007C3380"/>
    <w:rsid w:val="00825015"/>
    <w:rsid w:val="008B2663"/>
    <w:rsid w:val="009F5016"/>
    <w:rsid w:val="00A24C2E"/>
    <w:rsid w:val="00A7367F"/>
    <w:rsid w:val="00B94D8C"/>
    <w:rsid w:val="00BA2F9B"/>
    <w:rsid w:val="00BD2D59"/>
    <w:rsid w:val="00ED15F3"/>
    <w:rsid w:val="00F3582C"/>
    <w:rsid w:val="00F414E3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5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5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FB3F3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8745E-7534-4E65-8E83-2766FC27B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 BoO</dc:creator>
  <cp:lastModifiedBy>GROSSET Aube</cp:lastModifiedBy>
  <cp:revision>3</cp:revision>
  <cp:lastPrinted>2015-03-26T10:49:00Z</cp:lastPrinted>
  <dcterms:created xsi:type="dcterms:W3CDTF">2015-04-21T12:36:00Z</dcterms:created>
  <dcterms:modified xsi:type="dcterms:W3CDTF">2015-04-21T15:05:00Z</dcterms:modified>
</cp:coreProperties>
</file>